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FBE5" w14:textId="05005295" w:rsidR="00493D34" w:rsidRDefault="00493D34" w:rsidP="00DF6FE0">
      <w:pPr>
        <w:pStyle w:val="berschrift1"/>
      </w:pPr>
      <w:r>
        <w:t>Tabelle</w:t>
      </w:r>
      <w:r w:rsidR="00DF6FE0">
        <w:t>nbogen</w:t>
      </w:r>
      <w:r>
        <w:t xml:space="preserve">: </w:t>
      </w:r>
    </w:p>
    <w:p w14:paraId="27B5F065" w14:textId="77777777" w:rsidR="00DF6FE0" w:rsidRDefault="00DF6FE0" w:rsidP="00DF6FE0">
      <w:r>
        <w:t>Tragt eure Antworten mit kurzen Stichworten ein.</w:t>
      </w:r>
    </w:p>
    <w:p w14:paraId="535F30F3" w14:textId="77777777" w:rsidR="00DF6FE0" w:rsidRPr="00DF2FCC" w:rsidRDefault="00DF6FE0" w:rsidP="00DF6FE0"/>
    <w:tbl>
      <w:tblPr>
        <w:tblW w:w="135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  <w:gridCol w:w="2700"/>
        <w:gridCol w:w="2700"/>
      </w:tblGrid>
      <w:tr w:rsidR="00DF6FE0" w:rsidRPr="00DF6FE0" w14:paraId="604FF90E" w14:textId="77777777" w:rsidTr="00DF6FE0">
        <w:trPr>
          <w:trHeight w:val="2072"/>
        </w:trPr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  <w:noWrap/>
            <w:vAlign w:val="bottom"/>
          </w:tcPr>
          <w:p w14:paraId="05E5CB20" w14:textId="77777777" w:rsidR="00DF6FE0" w:rsidRPr="00DF6FE0" w:rsidRDefault="00DF6FE0" w:rsidP="007827C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Um was geht es?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  <w:noWrap/>
            <w:vAlign w:val="bottom"/>
          </w:tcPr>
          <w:p w14:paraId="5BAE2CDE" w14:textId="77777777" w:rsidR="00DF6FE0" w:rsidRPr="00DF6FE0" w:rsidRDefault="00DF6FE0" w:rsidP="007827C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Welche Fakten werden geboten?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  <w:vAlign w:val="bottom"/>
          </w:tcPr>
          <w:p w14:paraId="43FC1ADD" w14:textId="77777777" w:rsidR="00DF6FE0" w:rsidRPr="00DF6FE0" w:rsidRDefault="00DF6FE0" w:rsidP="007827C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Was sind persönliche Sichtweisen und Meinungen von </w:t>
            </w:r>
            <w:proofErr w:type="spellStart"/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LeFloid</w:t>
            </w:r>
            <w:proofErr w:type="spellEnd"/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? Benennt sie kurz.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  <w:vAlign w:val="bottom"/>
          </w:tcPr>
          <w:p w14:paraId="399F5E70" w14:textId="77777777" w:rsidR="00DF6FE0" w:rsidRPr="00DF6FE0" w:rsidRDefault="00DF6FE0" w:rsidP="007827C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Welche Bilder werden eingeblendet? Zeigen sie reale Gegebenheiten zu einer Nachricht oder illustrieren sie bestimmte Aussagen? Welchen Informationsgehalt haben sie?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6394"/>
            <w:vAlign w:val="bottom"/>
          </w:tcPr>
          <w:p w14:paraId="31F6B379" w14:textId="77777777" w:rsidR="00DF6FE0" w:rsidRPr="00DF6FE0" w:rsidRDefault="00DF6FE0" w:rsidP="007827C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6F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Welche Quellen werden angegeben?</w:t>
            </w:r>
          </w:p>
        </w:tc>
      </w:tr>
      <w:tr w:rsidR="00DF6FE0" w14:paraId="1CAD8A1C" w14:textId="77777777" w:rsidTr="00DF6FE0">
        <w:trPr>
          <w:trHeight w:val="5504"/>
        </w:trPr>
        <w:tc>
          <w:tcPr>
            <w:tcW w:w="27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6E97" w14:textId="77777777" w:rsidR="00DF6FE0" w:rsidRDefault="00DF6FE0" w:rsidP="00782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9543" w14:textId="77777777" w:rsidR="00DF6FE0" w:rsidRDefault="00DF6FE0" w:rsidP="00782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EF4C" w14:textId="77777777" w:rsidR="00DF6FE0" w:rsidRDefault="00DF6FE0" w:rsidP="00782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2D25" w14:textId="77777777" w:rsidR="00DF6FE0" w:rsidRDefault="00DF6FE0" w:rsidP="00782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CC12" w14:textId="77777777" w:rsidR="00DF6FE0" w:rsidRDefault="00DF6FE0" w:rsidP="00782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53B0320" w14:textId="77777777" w:rsidR="00DF6FE0" w:rsidRDefault="00DF6FE0" w:rsidP="00493D34"/>
    <w:sectPr w:rsidR="00DF6FE0" w:rsidSect="00DF6FE0">
      <w:headerReference w:type="default" r:id="rId7"/>
      <w:footerReference w:type="default" r:id="rId8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804F" w14:textId="77777777" w:rsidR="004C549F" w:rsidRDefault="004C549F" w:rsidP="008101DB">
      <w:r>
        <w:separator/>
      </w:r>
    </w:p>
  </w:endnote>
  <w:endnote w:type="continuationSeparator" w:id="0">
    <w:p w14:paraId="64F3757E" w14:textId="77777777" w:rsidR="004C549F" w:rsidRDefault="004C549F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3"/>
      <w:gridCol w:w="308"/>
    </w:tblGrid>
    <w:tr w:rsidR="00080C31" w:rsidRPr="001826AD" w14:paraId="17495DE1" w14:textId="77777777" w:rsidTr="00DF6FE0">
      <w:tc>
        <w:tcPr>
          <w:tcW w:w="9014" w:type="dxa"/>
          <w:vAlign w:val="center"/>
        </w:tcPr>
        <w:p w14:paraId="1BEF78C9" w14:textId="0A6B3253" w:rsidR="00080C31" w:rsidRPr="001826AD" w:rsidRDefault="00245E95" w:rsidP="00245E95">
          <w:pPr>
            <w:pStyle w:val="Fuzeile"/>
          </w:pPr>
          <w:r w:rsidRPr="00245E95">
            <w:t>Ein Ereignis wird zur Nachricht – Fake News, Filterblasen und Verschwörungstheorien kompetent begegnen</w:t>
          </w:r>
        </w:p>
      </w:tc>
      <w:tc>
        <w:tcPr>
          <w:tcW w:w="307" w:type="dxa"/>
        </w:tcPr>
        <w:p w14:paraId="4CF9694C" w14:textId="77777777" w:rsidR="00080C31" w:rsidRPr="00B37C53" w:rsidRDefault="00080C31" w:rsidP="00245E95">
          <w:pPr>
            <w:pStyle w:val="Fuzeile"/>
          </w:pPr>
          <w:r w:rsidRPr="00B37C53">
            <w:t xml:space="preserve">| </w:t>
          </w:r>
          <w:r w:rsidRPr="00B37C53">
            <w:fldChar w:fldCharType="begin"/>
          </w:r>
          <w:r w:rsidRPr="00B37C53">
            <w:instrText>PAGE   \* MERGEFORMAT</w:instrText>
          </w:r>
          <w:r w:rsidRPr="00B37C53">
            <w:fldChar w:fldCharType="separate"/>
          </w:r>
          <w:r w:rsidRPr="00B37C53">
            <w:t>2</w:t>
          </w:r>
          <w:r w:rsidRPr="00B37C53">
            <w:fldChar w:fldCharType="end"/>
          </w:r>
        </w:p>
      </w:tc>
    </w:tr>
  </w:tbl>
  <w:p w14:paraId="74A34F56" w14:textId="77777777" w:rsidR="00080C31" w:rsidRPr="00346602" w:rsidRDefault="00080C31" w:rsidP="00245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744B9" w14:textId="77777777" w:rsidR="004C549F" w:rsidRDefault="004C549F" w:rsidP="008101DB">
      <w:r>
        <w:separator/>
      </w:r>
    </w:p>
  </w:footnote>
  <w:footnote w:type="continuationSeparator" w:id="0">
    <w:p w14:paraId="45B4B9BB" w14:textId="77777777" w:rsidR="004C549F" w:rsidRDefault="004C549F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2D10" w14:textId="394C77C6" w:rsidR="007C1338" w:rsidRDefault="00CC597A">
    <w:pPr>
      <w:pStyle w:val="Kopfzeile"/>
    </w:pPr>
    <w:r w:rsidRPr="00CC597A">
      <w:t xml:space="preserve">Unterrichtsideen: </w:t>
    </w:r>
    <w:r w:rsidR="00493D34" w:rsidRPr="00493D34">
      <w:t>Welchen Nachrichten kann man trauen?</w:t>
    </w:r>
  </w:p>
  <w:p w14:paraId="676DA264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F3"/>
    <w:multiLevelType w:val="hybridMultilevel"/>
    <w:tmpl w:val="B7DAB69A"/>
    <w:lvl w:ilvl="0" w:tplc="B0321444">
      <w:start w:val="1"/>
      <w:numFmt w:val="bullet"/>
      <w:pStyle w:val="AufzhlungZeichen"/>
      <w:lvlText w:val=""/>
      <w:lvlJc w:val="left"/>
      <w:pPr>
        <w:ind w:left="1070" w:hanging="360"/>
      </w:pPr>
      <w:rPr>
        <w:rFonts w:ascii="Wingdings 3" w:hAnsi="Wingdings 3" w:hint="default"/>
        <w:color w:val="87A003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92A3FC6"/>
    <w:multiLevelType w:val="hybridMultilevel"/>
    <w:tmpl w:val="7B04C6E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0D3A49"/>
    <w:multiLevelType w:val="hybridMultilevel"/>
    <w:tmpl w:val="64A23874"/>
    <w:lvl w:ilvl="0" w:tplc="2B28F2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6"/>
  </w:num>
  <w:num w:numId="10">
    <w:abstractNumId w:val="5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1"/>
  </w:num>
  <w:num w:numId="20">
    <w:abstractNumId w:val="7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80C31"/>
    <w:rsid w:val="00096D8B"/>
    <w:rsid w:val="000C06C7"/>
    <w:rsid w:val="000E24DD"/>
    <w:rsid w:val="000F185D"/>
    <w:rsid w:val="0013264D"/>
    <w:rsid w:val="00137286"/>
    <w:rsid w:val="00140405"/>
    <w:rsid w:val="00167AE9"/>
    <w:rsid w:val="00181EEC"/>
    <w:rsid w:val="00190C44"/>
    <w:rsid w:val="001A2D4A"/>
    <w:rsid w:val="001A6E4F"/>
    <w:rsid w:val="001A7124"/>
    <w:rsid w:val="001B599E"/>
    <w:rsid w:val="001D2B4D"/>
    <w:rsid w:val="001F3EFE"/>
    <w:rsid w:val="001F586D"/>
    <w:rsid w:val="0021261F"/>
    <w:rsid w:val="002211A1"/>
    <w:rsid w:val="00237F7A"/>
    <w:rsid w:val="00245E95"/>
    <w:rsid w:val="00294C2B"/>
    <w:rsid w:val="002A1D57"/>
    <w:rsid w:val="002E0B8C"/>
    <w:rsid w:val="003054C3"/>
    <w:rsid w:val="00340DD7"/>
    <w:rsid w:val="00347BF6"/>
    <w:rsid w:val="00361FAD"/>
    <w:rsid w:val="003C594B"/>
    <w:rsid w:val="003F16D3"/>
    <w:rsid w:val="00401144"/>
    <w:rsid w:val="004179AF"/>
    <w:rsid w:val="004261C0"/>
    <w:rsid w:val="004279EE"/>
    <w:rsid w:val="00491A74"/>
    <w:rsid w:val="00493D34"/>
    <w:rsid w:val="004C549F"/>
    <w:rsid w:val="004F1ADC"/>
    <w:rsid w:val="004F3BB0"/>
    <w:rsid w:val="00506C55"/>
    <w:rsid w:val="005102F4"/>
    <w:rsid w:val="0053505C"/>
    <w:rsid w:val="00543FA2"/>
    <w:rsid w:val="00550965"/>
    <w:rsid w:val="005539F3"/>
    <w:rsid w:val="0058762A"/>
    <w:rsid w:val="005936F5"/>
    <w:rsid w:val="005D53AF"/>
    <w:rsid w:val="005E55A6"/>
    <w:rsid w:val="005F03BE"/>
    <w:rsid w:val="00617F2B"/>
    <w:rsid w:val="00624106"/>
    <w:rsid w:val="00665466"/>
    <w:rsid w:val="00675C78"/>
    <w:rsid w:val="006A4A91"/>
    <w:rsid w:val="006A7495"/>
    <w:rsid w:val="006D458C"/>
    <w:rsid w:val="006E4A2F"/>
    <w:rsid w:val="0074337A"/>
    <w:rsid w:val="0075275D"/>
    <w:rsid w:val="00792E8E"/>
    <w:rsid w:val="007C1338"/>
    <w:rsid w:val="008101DB"/>
    <w:rsid w:val="0082282B"/>
    <w:rsid w:val="00856144"/>
    <w:rsid w:val="008808EC"/>
    <w:rsid w:val="00886C31"/>
    <w:rsid w:val="008B2933"/>
    <w:rsid w:val="008F6AAE"/>
    <w:rsid w:val="008F732F"/>
    <w:rsid w:val="0095633A"/>
    <w:rsid w:val="00963364"/>
    <w:rsid w:val="00966737"/>
    <w:rsid w:val="009F2771"/>
    <w:rsid w:val="009F536A"/>
    <w:rsid w:val="00A0074D"/>
    <w:rsid w:val="00A1588D"/>
    <w:rsid w:val="00A22B7E"/>
    <w:rsid w:val="00A2797A"/>
    <w:rsid w:val="00A3028E"/>
    <w:rsid w:val="00A3798B"/>
    <w:rsid w:val="00A4557D"/>
    <w:rsid w:val="00A566DA"/>
    <w:rsid w:val="00A91B6B"/>
    <w:rsid w:val="00AB53AD"/>
    <w:rsid w:val="00AD1173"/>
    <w:rsid w:val="00AD6536"/>
    <w:rsid w:val="00B050BD"/>
    <w:rsid w:val="00B072F8"/>
    <w:rsid w:val="00B36478"/>
    <w:rsid w:val="00B37C53"/>
    <w:rsid w:val="00B46BBF"/>
    <w:rsid w:val="00B73288"/>
    <w:rsid w:val="00B8411F"/>
    <w:rsid w:val="00B92A76"/>
    <w:rsid w:val="00BE567B"/>
    <w:rsid w:val="00C146A9"/>
    <w:rsid w:val="00C15822"/>
    <w:rsid w:val="00C1658F"/>
    <w:rsid w:val="00C24F85"/>
    <w:rsid w:val="00C35920"/>
    <w:rsid w:val="00C41DC5"/>
    <w:rsid w:val="00C45AF3"/>
    <w:rsid w:val="00C47628"/>
    <w:rsid w:val="00C75D2C"/>
    <w:rsid w:val="00C91251"/>
    <w:rsid w:val="00CB084D"/>
    <w:rsid w:val="00CC597A"/>
    <w:rsid w:val="00D32B86"/>
    <w:rsid w:val="00D335D1"/>
    <w:rsid w:val="00D4030C"/>
    <w:rsid w:val="00D57D77"/>
    <w:rsid w:val="00D74F14"/>
    <w:rsid w:val="00D77178"/>
    <w:rsid w:val="00D95580"/>
    <w:rsid w:val="00D9587A"/>
    <w:rsid w:val="00DC25A5"/>
    <w:rsid w:val="00DC2F37"/>
    <w:rsid w:val="00DD2E5D"/>
    <w:rsid w:val="00DF0A97"/>
    <w:rsid w:val="00DF6FE0"/>
    <w:rsid w:val="00E12A3C"/>
    <w:rsid w:val="00E43FCE"/>
    <w:rsid w:val="00E519CA"/>
    <w:rsid w:val="00E55708"/>
    <w:rsid w:val="00E60584"/>
    <w:rsid w:val="00E86DC8"/>
    <w:rsid w:val="00E9750A"/>
    <w:rsid w:val="00EA4A3D"/>
    <w:rsid w:val="00F10EE3"/>
    <w:rsid w:val="00F57F06"/>
    <w:rsid w:val="00F73A54"/>
    <w:rsid w:val="00F73C41"/>
    <w:rsid w:val="00F84F23"/>
    <w:rsid w:val="00FB3104"/>
    <w:rsid w:val="00FC380F"/>
    <w:rsid w:val="00FC5553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F5D4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617F2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13264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AD6536"/>
    <w:pPr>
      <w:outlineLvl w:val="2"/>
    </w:pPr>
    <w:rPr>
      <w:rFonts w:cstheme="minorBidi"/>
      <w:b/>
      <w:color w:val="366394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617F2B"/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64D"/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AD6536"/>
    <w:rPr>
      <w:rFonts w:ascii="Calibri" w:eastAsia="Times New Roman" w:hAnsi="Calibri"/>
      <w:b/>
      <w:color w:val="366394"/>
      <w:sz w:val="28"/>
      <w:szCs w:val="28"/>
    </w:rPr>
  </w:style>
  <w:style w:type="character" w:styleId="Hyperlink">
    <w:name w:val="Hyperlink"/>
    <w:uiPriority w:val="99"/>
    <w:qFormat/>
    <w:rsid w:val="001B599E"/>
    <w:rPr>
      <w:rFonts w:cs="Times New Roman"/>
      <w:color w:val="87A003"/>
      <w:u w:val="single"/>
    </w:rPr>
  </w:style>
  <w:style w:type="paragraph" w:styleId="Fuzeile">
    <w:name w:val="footer"/>
    <w:basedOn w:val="Text"/>
    <w:link w:val="FuzeileZchn"/>
    <w:autoRedefine/>
    <w:uiPriority w:val="99"/>
    <w:unhideWhenUsed/>
    <w:qFormat/>
    <w:rsid w:val="00245E95"/>
    <w:pPr>
      <w:ind w:right="-254"/>
    </w:pPr>
    <w:rPr>
      <w:color w:val="366394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45E95"/>
    <w:rPr>
      <w:rFonts w:ascii="Calibri" w:eastAsia="Times New Roman" w:hAnsi="Calibri" w:cs="Times New Roman"/>
      <w:color w:val="366394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617F2B"/>
    <w:pPr>
      <w:ind w:right="-853"/>
      <w:jc w:val="right"/>
    </w:pPr>
    <w:rPr>
      <w:color w:val="87A003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17F2B"/>
    <w:rPr>
      <w:rFonts w:ascii="Calibri" w:eastAsia="Times New Roman" w:hAnsi="Calibri" w:cs="Times New Roman"/>
      <w:color w:val="87A003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617F2B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99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3</cp:revision>
  <cp:lastPrinted>2022-06-27T14:44:00Z</cp:lastPrinted>
  <dcterms:created xsi:type="dcterms:W3CDTF">2023-02-14T14:50:00Z</dcterms:created>
  <dcterms:modified xsi:type="dcterms:W3CDTF">2023-02-14T14:56:00Z</dcterms:modified>
</cp:coreProperties>
</file>