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0B70A747" w:rsidR="00E86DC8" w:rsidRDefault="00237F7A" w:rsidP="00856144">
      <w:pPr>
        <w:pStyle w:val="berschrift1"/>
      </w:pPr>
      <w:r w:rsidRPr="00237F7A">
        <w:t>Einen Kriterienkatalog für die Glaubwürdigkeit von Nachrichtenmedien entwickeln</w:t>
      </w:r>
    </w:p>
    <w:p w14:paraId="77519839" w14:textId="0449AB72" w:rsidR="00FD7139" w:rsidRPr="00FD7139" w:rsidRDefault="0074337A" w:rsidP="00FD7139">
      <w:pPr>
        <w:pStyle w:val="berschrift2"/>
      </w:pPr>
      <w:r>
        <w:rPr>
          <w:noProof/>
        </w:rPr>
        <w:drawing>
          <wp:anchor distT="0" distB="0" distL="114300" distR="114300" simplePos="0" relativeHeight="251658240" behindDoc="1" locked="0" layoutInCell="1" allowOverlap="1" wp14:anchorId="777394CE" wp14:editId="72ECC783">
            <wp:simplePos x="0" y="0"/>
            <wp:positionH relativeFrom="column">
              <wp:posOffset>-866665</wp:posOffset>
            </wp:positionH>
            <wp:positionV relativeFrom="paragraph">
              <wp:posOffset>358692</wp:posOffset>
            </wp:positionV>
            <wp:extent cx="690880" cy="701040"/>
            <wp:effectExtent l="0" t="0" r="0" b="3810"/>
            <wp:wrapTight wrapText="bothSides">
              <wp:wrapPolygon edited="0">
                <wp:start x="0" y="0"/>
                <wp:lineTo x="0" y="21130"/>
                <wp:lineTo x="20846" y="21130"/>
                <wp:lineTo x="208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690880" cy="701040"/>
                    </a:xfrm>
                    <a:prstGeom prst="rect">
                      <a:avLst/>
                    </a:prstGeom>
                  </pic:spPr>
                </pic:pic>
              </a:graphicData>
            </a:graphic>
          </wp:anchor>
        </w:drawing>
      </w:r>
      <w:r w:rsidR="00B73288">
        <w:t>Aufgabe</w:t>
      </w:r>
      <w:r w:rsidR="006D458C">
        <w:t>n</w:t>
      </w:r>
    </w:p>
    <w:p w14:paraId="1A406148" w14:textId="77777777" w:rsidR="00493D34" w:rsidRDefault="00493D34" w:rsidP="00493D34">
      <w:r>
        <w:t>Partnerarbeit:</w:t>
      </w:r>
    </w:p>
    <w:p w14:paraId="32E0D41C" w14:textId="77777777" w:rsidR="00493D34" w:rsidRDefault="00493D34" w:rsidP="00493D34"/>
    <w:p w14:paraId="7635FE8D" w14:textId="600F46A4" w:rsidR="00493D34" w:rsidRPr="00493D34" w:rsidRDefault="00493D34" w:rsidP="00493D34">
      <w:pPr>
        <w:pStyle w:val="AufzhlungNummerierung"/>
        <w:rPr>
          <w:b/>
        </w:rPr>
      </w:pPr>
      <w:r w:rsidRPr="00493D34">
        <w:rPr>
          <w:b/>
        </w:rPr>
        <w:t>Beiträge wählen und anschauen, lesen oder hören</w:t>
      </w:r>
    </w:p>
    <w:p w14:paraId="107352E6" w14:textId="77777777" w:rsidR="00493D34" w:rsidRDefault="00493D34" w:rsidP="00493D34">
      <w:pPr>
        <w:pStyle w:val="AufzhlungNummerierung"/>
        <w:numPr>
          <w:ilvl w:val="0"/>
          <w:numId w:val="0"/>
        </w:numPr>
        <w:ind w:left="567"/>
      </w:pPr>
    </w:p>
    <w:p w14:paraId="333FF5C8" w14:textId="66A2930E" w:rsidR="00493D34" w:rsidRDefault="00493D34" w:rsidP="00493D34">
      <w:pPr>
        <w:pStyle w:val="AufzhlungNummerierung"/>
        <w:numPr>
          <w:ilvl w:val="0"/>
          <w:numId w:val="0"/>
        </w:numPr>
        <w:ind w:left="567"/>
      </w:pPr>
      <w:r>
        <w:t>Lest</w:t>
      </w:r>
      <w:r w:rsidR="00E55708">
        <w:t xml:space="preserve">, </w:t>
      </w:r>
      <w:r>
        <w:t>schaut oder hört gemeinsam zwei Beiträge, in dem über ein Ereignis informiert und berichtet wird. Dies können Zeitschriftenartikel, Nachrichtenfilme im Fernsehen oder Radiobeiträge sein. Wählt möglichst einen Medienanbieter (Zeitung, Sender), den ihr besonders glaubwürdig und einen, den ihr weniger glaubwürdig einschätzt. Versucht möglichst Beiträge zum gleichen Thema zu wählen.</w:t>
      </w:r>
    </w:p>
    <w:p w14:paraId="37C4C449" w14:textId="77777777" w:rsidR="00493D34" w:rsidRDefault="00493D34" w:rsidP="00493D34">
      <w:pPr>
        <w:pStyle w:val="AufzhlungNummerierung"/>
        <w:numPr>
          <w:ilvl w:val="0"/>
          <w:numId w:val="0"/>
        </w:numPr>
        <w:ind w:left="567"/>
      </w:pPr>
    </w:p>
    <w:p w14:paraId="12AAFB11" w14:textId="77777777" w:rsidR="00493D34" w:rsidRDefault="00493D34" w:rsidP="00493D34">
      <w:pPr>
        <w:pStyle w:val="AufzhlungNummerierung"/>
        <w:numPr>
          <w:ilvl w:val="0"/>
          <w:numId w:val="0"/>
        </w:numPr>
        <w:ind w:left="567"/>
      </w:pPr>
      <w:r>
        <w:t>In den Online-Auftritten und Mediatheken der Zeitungen und Sender findet ihr eine große Auswahl an aktuellen Beiträgen:</w:t>
      </w:r>
    </w:p>
    <w:p w14:paraId="446E66C9" w14:textId="77777777" w:rsidR="00493D34" w:rsidRDefault="00493D34" w:rsidP="00493D34">
      <w:pPr>
        <w:pStyle w:val="AufzhlungNummerierung"/>
        <w:numPr>
          <w:ilvl w:val="0"/>
          <w:numId w:val="0"/>
        </w:numPr>
        <w:ind w:left="567"/>
      </w:pPr>
    </w:p>
    <w:p w14:paraId="5A69FBEB" w14:textId="77777777" w:rsidR="00493D34" w:rsidRPr="005B5F7B" w:rsidRDefault="00493D34" w:rsidP="00493D34">
      <w:pPr>
        <w:pStyle w:val="AufzhlungNummerierung"/>
        <w:numPr>
          <w:ilvl w:val="0"/>
          <w:numId w:val="0"/>
        </w:numPr>
        <w:ind w:left="567"/>
        <w:rPr>
          <w:i/>
        </w:rPr>
      </w:pPr>
      <w:r w:rsidRPr="005B5F7B">
        <w:rPr>
          <w:i/>
        </w:rPr>
        <w:t>Tageszeitungen:</w:t>
      </w:r>
    </w:p>
    <w:p w14:paraId="2EF24A7A" w14:textId="77777777" w:rsidR="00493D34" w:rsidRDefault="00493D34" w:rsidP="00493D34">
      <w:pPr>
        <w:pStyle w:val="AufzhlungNummerierung"/>
        <w:numPr>
          <w:ilvl w:val="0"/>
          <w:numId w:val="0"/>
        </w:numPr>
        <w:ind w:left="567"/>
      </w:pPr>
    </w:p>
    <w:p w14:paraId="201FF793" w14:textId="77777777" w:rsidR="00493D34" w:rsidRDefault="00493D34" w:rsidP="00493D34">
      <w:pPr>
        <w:pStyle w:val="AufzhlungNummerierung"/>
        <w:numPr>
          <w:ilvl w:val="0"/>
          <w:numId w:val="0"/>
        </w:numPr>
        <w:ind w:left="567"/>
      </w:pPr>
      <w:r>
        <w:t>Frankfurter Allgemeine Zeitung</w:t>
      </w:r>
    </w:p>
    <w:p w14:paraId="0569804C" w14:textId="54DBBC4B" w:rsidR="00493D34" w:rsidRDefault="00493D34" w:rsidP="00493D34">
      <w:pPr>
        <w:pStyle w:val="AufzhlungNummerierung"/>
        <w:numPr>
          <w:ilvl w:val="0"/>
          <w:numId w:val="0"/>
        </w:numPr>
        <w:ind w:left="567"/>
      </w:pPr>
      <w:hyperlink r:id="rId8" w:history="1">
        <w:r w:rsidRPr="00AD10DC">
          <w:rPr>
            <w:rStyle w:val="Hyperlink"/>
          </w:rPr>
          <w:t>www.faz.net</w:t>
        </w:r>
      </w:hyperlink>
      <w:r>
        <w:t xml:space="preserve"> </w:t>
      </w:r>
    </w:p>
    <w:p w14:paraId="3B6B986F" w14:textId="77777777" w:rsidR="00493D34" w:rsidRDefault="00493D34" w:rsidP="00493D34">
      <w:pPr>
        <w:pStyle w:val="AufzhlungNummerierung"/>
        <w:numPr>
          <w:ilvl w:val="0"/>
          <w:numId w:val="0"/>
        </w:numPr>
        <w:ind w:left="567"/>
      </w:pPr>
      <w:r>
        <w:t>Hessische Niedersächsische Allgemeine</w:t>
      </w:r>
    </w:p>
    <w:p w14:paraId="29C3B656" w14:textId="4196A4B6" w:rsidR="00493D34" w:rsidRDefault="00493D34" w:rsidP="00493D34">
      <w:pPr>
        <w:pStyle w:val="AufzhlungNummerierung"/>
        <w:numPr>
          <w:ilvl w:val="0"/>
          <w:numId w:val="0"/>
        </w:numPr>
        <w:ind w:left="567"/>
      </w:pPr>
      <w:hyperlink r:id="rId9" w:history="1">
        <w:r w:rsidRPr="00AD10DC">
          <w:rPr>
            <w:rStyle w:val="Hyperlink"/>
          </w:rPr>
          <w:t>www.hna.de/</w:t>
        </w:r>
      </w:hyperlink>
      <w:r>
        <w:t xml:space="preserve"> </w:t>
      </w:r>
    </w:p>
    <w:p w14:paraId="5436DD2E" w14:textId="77777777" w:rsidR="00493D34" w:rsidRDefault="00493D34" w:rsidP="00493D34">
      <w:pPr>
        <w:pStyle w:val="AufzhlungNummerierung"/>
        <w:numPr>
          <w:ilvl w:val="0"/>
          <w:numId w:val="0"/>
        </w:numPr>
        <w:ind w:left="567"/>
      </w:pPr>
      <w:r>
        <w:t>Frankfurter Rundschau</w:t>
      </w:r>
    </w:p>
    <w:p w14:paraId="57D002AE" w14:textId="2D020308" w:rsidR="00493D34" w:rsidRDefault="00493D34" w:rsidP="00493D34">
      <w:pPr>
        <w:pStyle w:val="AufzhlungNummerierung"/>
        <w:numPr>
          <w:ilvl w:val="0"/>
          <w:numId w:val="0"/>
        </w:numPr>
        <w:ind w:left="567"/>
      </w:pPr>
      <w:hyperlink r:id="rId10" w:history="1">
        <w:r w:rsidRPr="00AD10DC">
          <w:rPr>
            <w:rStyle w:val="Hyperlink"/>
          </w:rPr>
          <w:t>www.fr.de</w:t>
        </w:r>
      </w:hyperlink>
    </w:p>
    <w:p w14:paraId="6203A64D" w14:textId="77777777" w:rsidR="00493D34" w:rsidRDefault="00493D34" w:rsidP="00493D34">
      <w:pPr>
        <w:pStyle w:val="AufzhlungNummerierung"/>
        <w:numPr>
          <w:ilvl w:val="0"/>
          <w:numId w:val="0"/>
        </w:numPr>
        <w:ind w:left="567"/>
      </w:pPr>
      <w:r>
        <w:t>Bild-Zeitung</w:t>
      </w:r>
    </w:p>
    <w:p w14:paraId="410FB0B0" w14:textId="4F882E05" w:rsidR="00493D34" w:rsidRDefault="00493D34" w:rsidP="00493D34">
      <w:pPr>
        <w:pStyle w:val="AufzhlungNummerierung"/>
        <w:numPr>
          <w:ilvl w:val="0"/>
          <w:numId w:val="0"/>
        </w:numPr>
        <w:ind w:left="567"/>
      </w:pPr>
      <w:hyperlink r:id="rId11" w:history="1">
        <w:r w:rsidRPr="00AD10DC">
          <w:rPr>
            <w:rStyle w:val="Hyperlink"/>
          </w:rPr>
          <w:t>www.bild.de</w:t>
        </w:r>
      </w:hyperlink>
      <w:r>
        <w:t xml:space="preserve"> </w:t>
      </w:r>
    </w:p>
    <w:p w14:paraId="11FA2C2D" w14:textId="77777777" w:rsidR="00493D34" w:rsidRDefault="00493D34" w:rsidP="00493D34">
      <w:pPr>
        <w:pStyle w:val="AufzhlungNummerierung"/>
        <w:numPr>
          <w:ilvl w:val="0"/>
          <w:numId w:val="0"/>
        </w:numPr>
        <w:ind w:left="567"/>
      </w:pPr>
    </w:p>
    <w:p w14:paraId="457D84D4" w14:textId="77777777" w:rsidR="00493D34" w:rsidRPr="005B5F7B" w:rsidRDefault="00493D34" w:rsidP="00493D34">
      <w:pPr>
        <w:pStyle w:val="AufzhlungNummerierung"/>
        <w:numPr>
          <w:ilvl w:val="0"/>
          <w:numId w:val="0"/>
        </w:numPr>
        <w:ind w:left="567"/>
        <w:rPr>
          <w:i/>
        </w:rPr>
      </w:pPr>
      <w:r w:rsidRPr="005B5F7B">
        <w:rPr>
          <w:i/>
        </w:rPr>
        <w:t>Wochenzeitungen:</w:t>
      </w:r>
    </w:p>
    <w:p w14:paraId="7B5D819E" w14:textId="77777777" w:rsidR="00493D34" w:rsidRDefault="00493D34" w:rsidP="00493D34">
      <w:pPr>
        <w:pStyle w:val="AufzhlungNummerierung"/>
        <w:numPr>
          <w:ilvl w:val="0"/>
          <w:numId w:val="0"/>
        </w:numPr>
        <w:ind w:left="567"/>
      </w:pPr>
    </w:p>
    <w:p w14:paraId="4D428AFA" w14:textId="77777777" w:rsidR="00493D34" w:rsidRDefault="00493D34" w:rsidP="00493D34">
      <w:pPr>
        <w:pStyle w:val="AufzhlungNummerierung"/>
        <w:numPr>
          <w:ilvl w:val="0"/>
          <w:numId w:val="0"/>
        </w:numPr>
        <w:ind w:left="567"/>
      </w:pPr>
      <w:r>
        <w:t>Die Zeit</w:t>
      </w:r>
    </w:p>
    <w:p w14:paraId="0CDA66F9" w14:textId="06ECA59D" w:rsidR="00493D34" w:rsidRDefault="00493D34" w:rsidP="00493D34">
      <w:pPr>
        <w:pStyle w:val="AufzhlungNummerierung"/>
        <w:numPr>
          <w:ilvl w:val="0"/>
          <w:numId w:val="0"/>
        </w:numPr>
        <w:ind w:left="567"/>
      </w:pPr>
      <w:hyperlink r:id="rId12" w:history="1">
        <w:r w:rsidRPr="00AD10DC">
          <w:rPr>
            <w:rStyle w:val="Hyperlink"/>
          </w:rPr>
          <w:t>www.zeit.de</w:t>
        </w:r>
      </w:hyperlink>
      <w:r>
        <w:t xml:space="preserve"> </w:t>
      </w:r>
    </w:p>
    <w:p w14:paraId="31AD233E" w14:textId="77777777" w:rsidR="00493D34" w:rsidRDefault="00493D34" w:rsidP="00493D34">
      <w:pPr>
        <w:pStyle w:val="AufzhlungNummerierung"/>
        <w:numPr>
          <w:ilvl w:val="0"/>
          <w:numId w:val="0"/>
        </w:numPr>
        <w:ind w:left="567"/>
      </w:pPr>
      <w:r>
        <w:t>Der Spiegel</w:t>
      </w:r>
    </w:p>
    <w:p w14:paraId="5A2DD19F" w14:textId="5C8CCC1E" w:rsidR="00493D34" w:rsidRDefault="00493D34" w:rsidP="00493D34">
      <w:pPr>
        <w:pStyle w:val="AufzhlungNummerierung"/>
        <w:numPr>
          <w:ilvl w:val="0"/>
          <w:numId w:val="0"/>
        </w:numPr>
        <w:ind w:left="567"/>
      </w:pPr>
      <w:hyperlink r:id="rId13" w:history="1">
        <w:r w:rsidRPr="00AD10DC">
          <w:rPr>
            <w:rStyle w:val="Hyperlink"/>
          </w:rPr>
          <w:t>www.spiegel.de</w:t>
        </w:r>
      </w:hyperlink>
      <w:r>
        <w:t xml:space="preserve"> </w:t>
      </w:r>
    </w:p>
    <w:p w14:paraId="2ACFA145" w14:textId="77777777" w:rsidR="00493D34" w:rsidRDefault="00493D34" w:rsidP="00493D34">
      <w:pPr>
        <w:pStyle w:val="AufzhlungNummerierung"/>
        <w:numPr>
          <w:ilvl w:val="0"/>
          <w:numId w:val="0"/>
        </w:numPr>
        <w:ind w:left="567"/>
      </w:pPr>
      <w:r>
        <w:t>Focus</w:t>
      </w:r>
    </w:p>
    <w:p w14:paraId="7A6AAC1B" w14:textId="6AE5AA69" w:rsidR="00493D34" w:rsidRDefault="00493D34" w:rsidP="00493D34">
      <w:pPr>
        <w:pStyle w:val="AufzhlungNummerierung"/>
        <w:numPr>
          <w:ilvl w:val="0"/>
          <w:numId w:val="0"/>
        </w:numPr>
        <w:ind w:left="567"/>
      </w:pPr>
      <w:hyperlink r:id="rId14" w:history="1">
        <w:r w:rsidRPr="00AD10DC">
          <w:rPr>
            <w:rStyle w:val="Hyperlink"/>
          </w:rPr>
          <w:t>www.focus.de</w:t>
        </w:r>
      </w:hyperlink>
      <w:r>
        <w:t xml:space="preserve"> </w:t>
      </w:r>
    </w:p>
    <w:p w14:paraId="6959720E" w14:textId="77777777" w:rsidR="00493D34" w:rsidRDefault="00493D34" w:rsidP="00493D34">
      <w:pPr>
        <w:pStyle w:val="AufzhlungNummerierung"/>
        <w:numPr>
          <w:ilvl w:val="0"/>
          <w:numId w:val="0"/>
        </w:numPr>
        <w:ind w:left="567"/>
      </w:pPr>
      <w:r>
        <w:t>Stern</w:t>
      </w:r>
    </w:p>
    <w:p w14:paraId="277972CE" w14:textId="3736F3D5" w:rsidR="00493D34" w:rsidRDefault="00493D34" w:rsidP="00493D34">
      <w:pPr>
        <w:pStyle w:val="AufzhlungNummerierung"/>
        <w:numPr>
          <w:ilvl w:val="0"/>
          <w:numId w:val="0"/>
        </w:numPr>
        <w:ind w:left="567"/>
      </w:pPr>
      <w:hyperlink r:id="rId15" w:history="1">
        <w:r w:rsidRPr="00AD10DC">
          <w:rPr>
            <w:rStyle w:val="Hyperlink"/>
          </w:rPr>
          <w:t>www.stern.de</w:t>
        </w:r>
      </w:hyperlink>
      <w:r>
        <w:t xml:space="preserve"> </w:t>
      </w:r>
    </w:p>
    <w:p w14:paraId="79361C01" w14:textId="77777777" w:rsidR="00493D34" w:rsidRDefault="00493D34" w:rsidP="00493D34">
      <w:pPr>
        <w:pStyle w:val="AufzhlungNummerierung"/>
        <w:numPr>
          <w:ilvl w:val="0"/>
          <w:numId w:val="0"/>
        </w:numPr>
        <w:ind w:left="567"/>
        <w:rPr>
          <w:i/>
        </w:rPr>
      </w:pPr>
    </w:p>
    <w:p w14:paraId="2BDD4408" w14:textId="77777777" w:rsidR="00493D34" w:rsidRDefault="00493D34" w:rsidP="00493D34">
      <w:pPr>
        <w:pStyle w:val="AufzhlungNummerierung"/>
        <w:numPr>
          <w:ilvl w:val="0"/>
          <w:numId w:val="0"/>
        </w:numPr>
        <w:ind w:left="567"/>
        <w:rPr>
          <w:i/>
        </w:rPr>
      </w:pPr>
      <w:r>
        <w:rPr>
          <w:i/>
        </w:rPr>
        <w:t>Online-Magazine:</w:t>
      </w:r>
    </w:p>
    <w:p w14:paraId="6287AF83" w14:textId="77777777" w:rsidR="00493D34" w:rsidRPr="00E55708" w:rsidRDefault="00493D34" w:rsidP="00493D34">
      <w:pPr>
        <w:pStyle w:val="AufzhlungNummerierung"/>
        <w:numPr>
          <w:ilvl w:val="0"/>
          <w:numId w:val="0"/>
        </w:numPr>
        <w:ind w:left="567"/>
        <w:rPr>
          <w:iCs/>
          <w:sz w:val="16"/>
          <w:szCs w:val="16"/>
        </w:rPr>
      </w:pPr>
    </w:p>
    <w:p w14:paraId="0A650ECF" w14:textId="77777777" w:rsidR="00493D34" w:rsidRPr="00432C54" w:rsidRDefault="00493D34" w:rsidP="00493D34">
      <w:pPr>
        <w:pStyle w:val="AufzhlungNummerierung"/>
        <w:numPr>
          <w:ilvl w:val="0"/>
          <w:numId w:val="0"/>
        </w:numPr>
        <w:ind w:left="567"/>
        <w:rPr>
          <w:iCs/>
        </w:rPr>
      </w:pPr>
      <w:proofErr w:type="spellStart"/>
      <w:r w:rsidRPr="00432C54">
        <w:rPr>
          <w:iCs/>
        </w:rPr>
        <w:t>watson</w:t>
      </w:r>
      <w:proofErr w:type="spellEnd"/>
    </w:p>
    <w:p w14:paraId="61F5C2FC" w14:textId="5064CCF3" w:rsidR="00493D34" w:rsidRPr="00432C54" w:rsidRDefault="00493D34" w:rsidP="00493D34">
      <w:pPr>
        <w:pStyle w:val="AufzhlungNummerierung"/>
        <w:numPr>
          <w:ilvl w:val="0"/>
          <w:numId w:val="0"/>
        </w:numPr>
        <w:ind w:left="567"/>
        <w:rPr>
          <w:iCs/>
        </w:rPr>
      </w:pPr>
      <w:hyperlink r:id="rId16" w:history="1">
        <w:r w:rsidRPr="00AD10DC">
          <w:rPr>
            <w:rStyle w:val="Hyperlink"/>
            <w:iCs/>
          </w:rPr>
          <w:t>www.watson.de</w:t>
        </w:r>
      </w:hyperlink>
      <w:r>
        <w:rPr>
          <w:iCs/>
        </w:rPr>
        <w:t xml:space="preserve"> </w:t>
      </w:r>
    </w:p>
    <w:p w14:paraId="2C4628B2" w14:textId="77777777" w:rsidR="00493D34" w:rsidRPr="00432C54" w:rsidRDefault="00493D34" w:rsidP="00493D34">
      <w:pPr>
        <w:pStyle w:val="AufzhlungNummerierung"/>
        <w:numPr>
          <w:ilvl w:val="0"/>
          <w:numId w:val="0"/>
        </w:numPr>
        <w:ind w:left="567"/>
        <w:rPr>
          <w:iCs/>
        </w:rPr>
      </w:pPr>
      <w:r w:rsidRPr="00432C54">
        <w:rPr>
          <w:iCs/>
        </w:rPr>
        <w:lastRenderedPageBreak/>
        <w:t>BuzzFeed</w:t>
      </w:r>
    </w:p>
    <w:p w14:paraId="1A9404C4" w14:textId="7F2A670F" w:rsidR="00493D34" w:rsidRPr="00432C54" w:rsidRDefault="00493D34" w:rsidP="00493D34">
      <w:pPr>
        <w:pStyle w:val="AufzhlungNummerierung"/>
        <w:numPr>
          <w:ilvl w:val="0"/>
          <w:numId w:val="0"/>
        </w:numPr>
        <w:ind w:left="567"/>
        <w:rPr>
          <w:iCs/>
        </w:rPr>
      </w:pPr>
      <w:hyperlink r:id="rId17" w:history="1">
        <w:r w:rsidRPr="00AD10DC">
          <w:rPr>
            <w:rStyle w:val="Hyperlink"/>
            <w:iCs/>
          </w:rPr>
          <w:t>www.buzzfeed.de</w:t>
        </w:r>
      </w:hyperlink>
      <w:r>
        <w:rPr>
          <w:iCs/>
        </w:rPr>
        <w:t xml:space="preserve"> </w:t>
      </w:r>
    </w:p>
    <w:p w14:paraId="3B878D59" w14:textId="77777777" w:rsidR="00493D34" w:rsidRPr="00432C54" w:rsidRDefault="00493D34" w:rsidP="00493D34">
      <w:pPr>
        <w:pStyle w:val="AufzhlungNummerierung"/>
        <w:numPr>
          <w:ilvl w:val="0"/>
          <w:numId w:val="0"/>
        </w:numPr>
        <w:ind w:left="567"/>
        <w:rPr>
          <w:iCs/>
        </w:rPr>
      </w:pPr>
      <w:proofErr w:type="spellStart"/>
      <w:r w:rsidRPr="00432C54">
        <w:rPr>
          <w:iCs/>
        </w:rPr>
        <w:t>Vice</w:t>
      </w:r>
      <w:proofErr w:type="spellEnd"/>
    </w:p>
    <w:p w14:paraId="5A46675F" w14:textId="6D104C8A" w:rsidR="00493D34" w:rsidRPr="00432C54" w:rsidRDefault="00493D34" w:rsidP="00493D34">
      <w:pPr>
        <w:pStyle w:val="AufzhlungNummerierung"/>
        <w:numPr>
          <w:ilvl w:val="0"/>
          <w:numId w:val="0"/>
        </w:numPr>
        <w:ind w:left="567"/>
        <w:rPr>
          <w:iCs/>
        </w:rPr>
      </w:pPr>
      <w:hyperlink r:id="rId18" w:history="1">
        <w:r w:rsidRPr="00AD10DC">
          <w:rPr>
            <w:rStyle w:val="Hyperlink"/>
            <w:iCs/>
          </w:rPr>
          <w:t>www.vice.com/de</w:t>
        </w:r>
      </w:hyperlink>
      <w:r>
        <w:rPr>
          <w:iCs/>
        </w:rPr>
        <w:t xml:space="preserve"> </w:t>
      </w:r>
    </w:p>
    <w:p w14:paraId="59F891C2" w14:textId="77777777" w:rsidR="00493D34" w:rsidRPr="00432C54" w:rsidRDefault="00493D34" w:rsidP="00493D34">
      <w:pPr>
        <w:pStyle w:val="AufzhlungNummerierung"/>
        <w:numPr>
          <w:ilvl w:val="0"/>
          <w:numId w:val="0"/>
        </w:numPr>
        <w:ind w:left="567"/>
        <w:rPr>
          <w:iCs/>
        </w:rPr>
      </w:pPr>
      <w:r w:rsidRPr="00432C54">
        <w:rPr>
          <w:iCs/>
        </w:rPr>
        <w:t>Telepolis</w:t>
      </w:r>
    </w:p>
    <w:p w14:paraId="2FFCAF0C" w14:textId="3EE1E977" w:rsidR="00493D34" w:rsidRPr="00432C54" w:rsidRDefault="00493D34" w:rsidP="00493D34">
      <w:pPr>
        <w:pStyle w:val="AufzhlungNummerierung"/>
        <w:numPr>
          <w:ilvl w:val="0"/>
          <w:numId w:val="0"/>
        </w:numPr>
        <w:ind w:left="567"/>
        <w:rPr>
          <w:iCs/>
        </w:rPr>
      </w:pPr>
      <w:hyperlink r:id="rId19" w:history="1">
        <w:r w:rsidRPr="00AD10DC">
          <w:rPr>
            <w:rStyle w:val="Hyperlink"/>
            <w:iCs/>
          </w:rPr>
          <w:t>www.heise.de/tp/</w:t>
        </w:r>
      </w:hyperlink>
      <w:r>
        <w:rPr>
          <w:iCs/>
        </w:rPr>
        <w:t xml:space="preserve"> </w:t>
      </w:r>
    </w:p>
    <w:p w14:paraId="0BD42499" w14:textId="77777777" w:rsidR="00493D34" w:rsidRPr="00432C54" w:rsidRDefault="00493D34" w:rsidP="00493D34">
      <w:pPr>
        <w:pStyle w:val="AufzhlungNummerierung"/>
        <w:numPr>
          <w:ilvl w:val="0"/>
          <w:numId w:val="0"/>
        </w:numPr>
        <w:ind w:left="567"/>
        <w:rPr>
          <w:iCs/>
        </w:rPr>
      </w:pPr>
    </w:p>
    <w:p w14:paraId="648CAEC3" w14:textId="77777777" w:rsidR="00493D34" w:rsidRPr="005B5F7B" w:rsidRDefault="00493D34" w:rsidP="00493D34">
      <w:pPr>
        <w:pStyle w:val="AufzhlungNummerierung"/>
        <w:numPr>
          <w:ilvl w:val="0"/>
          <w:numId w:val="0"/>
        </w:numPr>
        <w:ind w:left="567"/>
        <w:rPr>
          <w:i/>
        </w:rPr>
      </w:pPr>
      <w:r w:rsidRPr="005B5F7B">
        <w:rPr>
          <w:i/>
        </w:rPr>
        <w:t>Fernsehen:</w:t>
      </w:r>
    </w:p>
    <w:p w14:paraId="04195CFD" w14:textId="77777777" w:rsidR="00493D34" w:rsidRDefault="00493D34" w:rsidP="00493D34">
      <w:pPr>
        <w:pStyle w:val="AufzhlungNummerierung"/>
        <w:numPr>
          <w:ilvl w:val="0"/>
          <w:numId w:val="0"/>
        </w:numPr>
        <w:ind w:left="567"/>
      </w:pPr>
    </w:p>
    <w:p w14:paraId="5C1109D6" w14:textId="77777777" w:rsidR="00493D34" w:rsidRPr="005B5F7B" w:rsidRDefault="00493D34" w:rsidP="00493D34">
      <w:pPr>
        <w:pStyle w:val="AufzhlungNummerierung"/>
        <w:numPr>
          <w:ilvl w:val="0"/>
          <w:numId w:val="0"/>
        </w:numPr>
        <w:ind w:left="567"/>
        <w:rPr>
          <w:lang w:val="en-US"/>
        </w:rPr>
      </w:pPr>
      <w:r w:rsidRPr="005B5F7B">
        <w:rPr>
          <w:lang w:val="en-US"/>
        </w:rPr>
        <w:t xml:space="preserve">ARD </w:t>
      </w:r>
      <w:proofErr w:type="spellStart"/>
      <w:r w:rsidRPr="005B5F7B">
        <w:rPr>
          <w:lang w:val="en-US"/>
        </w:rPr>
        <w:t>Mediathek</w:t>
      </w:r>
      <w:proofErr w:type="spellEnd"/>
    </w:p>
    <w:p w14:paraId="14B32BDD" w14:textId="3090CAB6" w:rsidR="00493D34" w:rsidRDefault="00493D34" w:rsidP="00493D34">
      <w:pPr>
        <w:pStyle w:val="AufzhlungNummerierung"/>
        <w:numPr>
          <w:ilvl w:val="0"/>
          <w:numId w:val="0"/>
        </w:numPr>
        <w:ind w:left="567"/>
      </w:pPr>
      <w:hyperlink r:id="rId20" w:history="1">
        <w:r w:rsidRPr="00AD10DC">
          <w:rPr>
            <w:rStyle w:val="Hyperlink"/>
          </w:rPr>
          <w:t>www.ardmediathek.de</w:t>
        </w:r>
      </w:hyperlink>
    </w:p>
    <w:p w14:paraId="38A67DF3" w14:textId="77777777" w:rsidR="00493D34" w:rsidRPr="00A67B79" w:rsidRDefault="00493D34" w:rsidP="00493D34">
      <w:pPr>
        <w:pStyle w:val="AufzhlungNummerierung"/>
        <w:numPr>
          <w:ilvl w:val="0"/>
          <w:numId w:val="0"/>
        </w:numPr>
        <w:ind w:left="567"/>
        <w:rPr>
          <w:lang w:val="en-GB"/>
        </w:rPr>
      </w:pPr>
      <w:r w:rsidRPr="00A67B79">
        <w:rPr>
          <w:lang w:val="en-GB"/>
        </w:rPr>
        <w:t xml:space="preserve">ZDF </w:t>
      </w:r>
      <w:proofErr w:type="spellStart"/>
      <w:r w:rsidRPr="00A67B79">
        <w:rPr>
          <w:lang w:val="en-GB"/>
        </w:rPr>
        <w:t>Mediathek</w:t>
      </w:r>
      <w:proofErr w:type="spellEnd"/>
    </w:p>
    <w:p w14:paraId="663AA3C0" w14:textId="16F498C8" w:rsidR="00493D34" w:rsidRDefault="00493D34" w:rsidP="00493D34">
      <w:pPr>
        <w:pStyle w:val="AufzhlungNummerierung"/>
        <w:numPr>
          <w:ilvl w:val="0"/>
          <w:numId w:val="0"/>
        </w:numPr>
        <w:ind w:left="567"/>
      </w:pPr>
      <w:hyperlink r:id="rId21" w:history="1">
        <w:r w:rsidRPr="00AD10DC">
          <w:rPr>
            <w:rStyle w:val="Hyperlink"/>
          </w:rPr>
          <w:t>www.zdf.de</w:t>
        </w:r>
      </w:hyperlink>
    </w:p>
    <w:p w14:paraId="72A8D9BC" w14:textId="77777777" w:rsidR="00493D34" w:rsidRDefault="00493D34" w:rsidP="00493D34">
      <w:pPr>
        <w:pStyle w:val="AufzhlungNummerierung"/>
        <w:numPr>
          <w:ilvl w:val="0"/>
          <w:numId w:val="0"/>
        </w:numPr>
        <w:ind w:left="567"/>
        <w:rPr>
          <w:lang w:val="en-GB"/>
        </w:rPr>
      </w:pPr>
      <w:r>
        <w:rPr>
          <w:lang w:val="en-GB"/>
        </w:rPr>
        <w:t>Funk</w:t>
      </w:r>
    </w:p>
    <w:p w14:paraId="52B5EB18" w14:textId="5C015BAD" w:rsidR="00493D34" w:rsidRDefault="00493D34" w:rsidP="00493D34">
      <w:pPr>
        <w:pStyle w:val="AufzhlungNummerierung"/>
        <w:numPr>
          <w:ilvl w:val="0"/>
          <w:numId w:val="0"/>
        </w:numPr>
        <w:ind w:left="567"/>
        <w:rPr>
          <w:lang w:val="en-GB"/>
        </w:rPr>
      </w:pPr>
      <w:hyperlink r:id="rId22" w:history="1">
        <w:r w:rsidRPr="00AD10DC">
          <w:rPr>
            <w:rStyle w:val="Hyperlink"/>
            <w:lang w:val="en-GB"/>
          </w:rPr>
          <w:t>www.funk.net</w:t>
        </w:r>
      </w:hyperlink>
      <w:r>
        <w:rPr>
          <w:lang w:val="en-GB"/>
        </w:rPr>
        <w:t xml:space="preserve"> </w:t>
      </w:r>
    </w:p>
    <w:p w14:paraId="2808E3D8" w14:textId="77777777" w:rsidR="00493D34" w:rsidRPr="00972677" w:rsidRDefault="00493D34" w:rsidP="00493D34">
      <w:pPr>
        <w:pStyle w:val="AufzhlungNummerierung"/>
        <w:numPr>
          <w:ilvl w:val="0"/>
          <w:numId w:val="0"/>
        </w:numPr>
        <w:ind w:left="567"/>
        <w:rPr>
          <w:lang w:val="en-GB"/>
        </w:rPr>
      </w:pPr>
      <w:proofErr w:type="spellStart"/>
      <w:r w:rsidRPr="00972677">
        <w:rPr>
          <w:lang w:val="en-GB"/>
        </w:rPr>
        <w:t>ntv</w:t>
      </w:r>
      <w:proofErr w:type="spellEnd"/>
    </w:p>
    <w:p w14:paraId="78198D10" w14:textId="68BB2232" w:rsidR="00493D34" w:rsidRPr="005B5F7B" w:rsidRDefault="00493D34" w:rsidP="00493D34">
      <w:pPr>
        <w:pStyle w:val="AufzhlungNummerierung"/>
        <w:numPr>
          <w:ilvl w:val="0"/>
          <w:numId w:val="0"/>
        </w:numPr>
        <w:ind w:left="567"/>
        <w:rPr>
          <w:lang w:val="en-US"/>
        </w:rPr>
      </w:pPr>
      <w:hyperlink r:id="rId23" w:history="1">
        <w:r w:rsidRPr="00AD10DC">
          <w:rPr>
            <w:rStyle w:val="Hyperlink"/>
            <w:lang w:val="en-GB"/>
          </w:rPr>
          <w:t>www.n-tv.de</w:t>
        </w:r>
      </w:hyperlink>
    </w:p>
    <w:p w14:paraId="13AA7CF2" w14:textId="77777777" w:rsidR="00493D34" w:rsidRPr="00AC4159" w:rsidRDefault="00493D34" w:rsidP="00493D34">
      <w:pPr>
        <w:pStyle w:val="AufzhlungNummerierung"/>
        <w:numPr>
          <w:ilvl w:val="0"/>
          <w:numId w:val="0"/>
        </w:numPr>
        <w:ind w:left="567"/>
      </w:pPr>
      <w:bookmarkStart w:id="0" w:name="_GoBack"/>
      <w:bookmarkEnd w:id="0"/>
    </w:p>
    <w:p w14:paraId="0E88135A" w14:textId="77777777" w:rsidR="00493D34" w:rsidRPr="003F21A5" w:rsidRDefault="00493D34" w:rsidP="00493D34">
      <w:pPr>
        <w:pStyle w:val="AufzhlungNummerierung"/>
        <w:numPr>
          <w:ilvl w:val="0"/>
          <w:numId w:val="0"/>
        </w:numPr>
        <w:ind w:left="567"/>
        <w:rPr>
          <w:i/>
        </w:rPr>
      </w:pPr>
      <w:r w:rsidRPr="003F21A5">
        <w:rPr>
          <w:i/>
        </w:rPr>
        <w:t>Hörfunk:</w:t>
      </w:r>
    </w:p>
    <w:p w14:paraId="155B2975" w14:textId="77777777" w:rsidR="00493D34" w:rsidRPr="003F21A5" w:rsidRDefault="00493D34" w:rsidP="00493D34">
      <w:pPr>
        <w:pStyle w:val="AufzhlungNummerierung"/>
        <w:numPr>
          <w:ilvl w:val="0"/>
          <w:numId w:val="0"/>
        </w:numPr>
        <w:ind w:left="567"/>
      </w:pPr>
    </w:p>
    <w:p w14:paraId="65522519" w14:textId="77777777" w:rsidR="00493D34" w:rsidRDefault="00493D34" w:rsidP="00493D34">
      <w:pPr>
        <w:pStyle w:val="AufzhlungNummerierung"/>
        <w:numPr>
          <w:ilvl w:val="0"/>
          <w:numId w:val="0"/>
        </w:numPr>
        <w:ind w:left="567"/>
      </w:pPr>
      <w:r>
        <w:t>Hessischer Rundfunk</w:t>
      </w:r>
    </w:p>
    <w:p w14:paraId="1B6627BF" w14:textId="68209111" w:rsidR="00493D34" w:rsidRDefault="00493D34" w:rsidP="00493D34">
      <w:pPr>
        <w:pStyle w:val="AufzhlungNummerierung"/>
        <w:numPr>
          <w:ilvl w:val="0"/>
          <w:numId w:val="0"/>
        </w:numPr>
        <w:ind w:left="567"/>
      </w:pPr>
      <w:hyperlink r:id="rId24" w:history="1">
        <w:r w:rsidRPr="00AD10DC">
          <w:rPr>
            <w:rStyle w:val="Hyperlink"/>
          </w:rPr>
          <w:t>www.hr1.de</w:t>
        </w:r>
      </w:hyperlink>
    </w:p>
    <w:p w14:paraId="390F80EF" w14:textId="77777777" w:rsidR="00493D34" w:rsidRDefault="00493D34" w:rsidP="00493D34">
      <w:pPr>
        <w:pStyle w:val="AufzhlungNummerierung"/>
        <w:numPr>
          <w:ilvl w:val="0"/>
          <w:numId w:val="0"/>
        </w:numPr>
        <w:ind w:left="567"/>
      </w:pPr>
      <w:r>
        <w:t>Deutschlandfunk</w:t>
      </w:r>
    </w:p>
    <w:p w14:paraId="22D233A8" w14:textId="7EDA348C" w:rsidR="00493D34" w:rsidRDefault="00493D34" w:rsidP="00493D34">
      <w:pPr>
        <w:pStyle w:val="AufzhlungNummerierung"/>
        <w:numPr>
          <w:ilvl w:val="0"/>
          <w:numId w:val="0"/>
        </w:numPr>
        <w:ind w:left="567"/>
      </w:pPr>
      <w:hyperlink r:id="rId25" w:history="1">
        <w:r w:rsidRPr="00AD10DC">
          <w:rPr>
            <w:rStyle w:val="Hyperlink"/>
          </w:rPr>
          <w:t>www.deutschlandfunk.de</w:t>
        </w:r>
      </w:hyperlink>
    </w:p>
    <w:p w14:paraId="75147DE8" w14:textId="77777777" w:rsidR="00493D34" w:rsidRPr="007B6CE5" w:rsidRDefault="00493D34" w:rsidP="00493D34">
      <w:pPr>
        <w:pStyle w:val="AufzhlungNummerierung"/>
        <w:numPr>
          <w:ilvl w:val="0"/>
          <w:numId w:val="0"/>
        </w:numPr>
        <w:ind w:left="567"/>
      </w:pPr>
      <w:r w:rsidRPr="007B6CE5">
        <w:t>Radio FFH</w:t>
      </w:r>
    </w:p>
    <w:p w14:paraId="2E2F313B" w14:textId="5F8B2F57" w:rsidR="00493D34" w:rsidRDefault="00493D34" w:rsidP="00493D34">
      <w:pPr>
        <w:pStyle w:val="AufzhlungNummerierung"/>
        <w:numPr>
          <w:ilvl w:val="0"/>
          <w:numId w:val="0"/>
        </w:numPr>
        <w:ind w:left="567"/>
      </w:pPr>
      <w:hyperlink r:id="rId26" w:history="1">
        <w:r w:rsidRPr="00AD10DC">
          <w:rPr>
            <w:rStyle w:val="Hyperlink"/>
          </w:rPr>
          <w:t>https://webradio.ffh.de</w:t>
        </w:r>
      </w:hyperlink>
    </w:p>
    <w:p w14:paraId="63807953" w14:textId="77777777" w:rsidR="00493D34" w:rsidRPr="007B6CE5" w:rsidRDefault="00493D34" w:rsidP="00493D34">
      <w:pPr>
        <w:pStyle w:val="AufzhlungNummerierung"/>
        <w:numPr>
          <w:ilvl w:val="0"/>
          <w:numId w:val="0"/>
        </w:numPr>
        <w:ind w:left="567"/>
      </w:pPr>
    </w:p>
    <w:p w14:paraId="52BB5DA3" w14:textId="77777777" w:rsidR="00493D34" w:rsidRDefault="00493D34" w:rsidP="00493D34">
      <w:pPr>
        <w:pStyle w:val="AufzhlungNummerierung"/>
        <w:numPr>
          <w:ilvl w:val="0"/>
          <w:numId w:val="0"/>
        </w:numPr>
        <w:ind w:left="567"/>
      </w:pPr>
      <w:r>
        <w:t>Achtet darauf, dass die Beiträge nicht zu lang sind, damit ihr noch genügend Zeit für die folgenden Aufgaben habt.</w:t>
      </w:r>
    </w:p>
    <w:p w14:paraId="7904130C" w14:textId="77777777" w:rsidR="00493D34" w:rsidRDefault="00493D34" w:rsidP="00493D34">
      <w:pPr>
        <w:pStyle w:val="AufzhlungNummerierung"/>
        <w:numPr>
          <w:ilvl w:val="0"/>
          <w:numId w:val="0"/>
        </w:numPr>
        <w:ind w:left="567"/>
      </w:pPr>
    </w:p>
    <w:p w14:paraId="2C5BB596" w14:textId="420AA54C" w:rsidR="00493D34" w:rsidRPr="005102F4" w:rsidRDefault="00493D34" w:rsidP="00493D34">
      <w:pPr>
        <w:pStyle w:val="AufzhlungNummerierung"/>
        <w:rPr>
          <w:b/>
        </w:rPr>
      </w:pPr>
      <w:r w:rsidRPr="005102F4">
        <w:rPr>
          <w:b/>
        </w:rPr>
        <w:t>Beiträge auswerten</w:t>
      </w:r>
    </w:p>
    <w:p w14:paraId="555209A4" w14:textId="77777777" w:rsidR="00493D34" w:rsidRDefault="00493D34" w:rsidP="00493D34">
      <w:pPr>
        <w:pStyle w:val="AufzhlungNummerierung"/>
        <w:numPr>
          <w:ilvl w:val="0"/>
          <w:numId w:val="0"/>
        </w:numPr>
        <w:ind w:left="567"/>
      </w:pPr>
    </w:p>
    <w:p w14:paraId="4748C3BA" w14:textId="77777777" w:rsidR="00493D34" w:rsidRDefault="00493D34" w:rsidP="00493D34">
      <w:pPr>
        <w:pStyle w:val="AufzhlungNummerierung"/>
        <w:numPr>
          <w:ilvl w:val="0"/>
          <w:numId w:val="0"/>
        </w:numPr>
        <w:ind w:left="567"/>
      </w:pPr>
      <w:r>
        <w:t>Die journalistische Qualität von Nachrichtenbeiträgen wird oft anhand bestimmter Eigenschaften bestimmt. Als Eigenschaften, die für eine hohe Qualität der Berichterstattung sprechen, werden folgende genannt:</w:t>
      </w:r>
    </w:p>
    <w:p w14:paraId="4D8986AB" w14:textId="77777777" w:rsidR="00493D34" w:rsidRDefault="00493D34" w:rsidP="00493D34">
      <w:pPr>
        <w:pStyle w:val="AufzhlungNummerierung"/>
        <w:numPr>
          <w:ilvl w:val="0"/>
          <w:numId w:val="0"/>
        </w:numPr>
        <w:ind w:left="567"/>
      </w:pPr>
    </w:p>
    <w:p w14:paraId="30002EA1" w14:textId="77777777" w:rsidR="00493D34" w:rsidRPr="00CD18C4" w:rsidRDefault="00493D34" w:rsidP="00493D34">
      <w:pPr>
        <w:pStyle w:val="AufzhlungNummerierung"/>
        <w:numPr>
          <w:ilvl w:val="0"/>
          <w:numId w:val="0"/>
        </w:numPr>
        <w:ind w:left="567"/>
        <w:rPr>
          <w:i/>
        </w:rPr>
      </w:pPr>
      <w:r w:rsidRPr="00CD18C4">
        <w:rPr>
          <w:i/>
        </w:rPr>
        <w:t>a) Quellen- und Meinungsvielfalt</w:t>
      </w:r>
    </w:p>
    <w:p w14:paraId="1209AE88" w14:textId="77777777" w:rsidR="00493D34" w:rsidRDefault="00493D34" w:rsidP="00493D34">
      <w:pPr>
        <w:pStyle w:val="AufzhlungNummerierung"/>
        <w:numPr>
          <w:ilvl w:val="0"/>
          <w:numId w:val="0"/>
        </w:numPr>
        <w:ind w:left="567"/>
      </w:pPr>
      <w:r>
        <w:t>Die dargelegten Informationen beruhen auf mehreren Quellen. Um z.B. über einen Vorgang zu berichten, werden mehrere beteiligte Personen und möglichst unterschiedliche Personen genannt und ihre Aussagen wiedergegeben.</w:t>
      </w:r>
    </w:p>
    <w:p w14:paraId="2FCFBACC" w14:textId="77777777" w:rsidR="00E55708" w:rsidRDefault="00E55708" w:rsidP="00493D34">
      <w:pPr>
        <w:pStyle w:val="AufzhlungNummerierung"/>
        <w:numPr>
          <w:ilvl w:val="0"/>
          <w:numId w:val="0"/>
        </w:numPr>
        <w:ind w:left="567"/>
      </w:pPr>
    </w:p>
    <w:p w14:paraId="02B01575" w14:textId="77777777" w:rsidR="00493D34" w:rsidRPr="00CD18C4" w:rsidRDefault="00493D34" w:rsidP="00493D34">
      <w:pPr>
        <w:pStyle w:val="AufzhlungNummerierung"/>
        <w:numPr>
          <w:ilvl w:val="0"/>
          <w:numId w:val="0"/>
        </w:numPr>
        <w:ind w:left="567"/>
        <w:rPr>
          <w:i/>
        </w:rPr>
      </w:pPr>
      <w:r w:rsidRPr="00CD18C4">
        <w:rPr>
          <w:i/>
        </w:rPr>
        <w:t xml:space="preserve">b) Unparteilichkeit </w:t>
      </w:r>
    </w:p>
    <w:p w14:paraId="3833C860" w14:textId="77777777" w:rsidR="00493D34" w:rsidRDefault="00493D34" w:rsidP="00493D34">
      <w:pPr>
        <w:pStyle w:val="AufzhlungNummerierung"/>
        <w:numPr>
          <w:ilvl w:val="0"/>
          <w:numId w:val="0"/>
        </w:numPr>
        <w:ind w:left="567"/>
      </w:pPr>
      <w:r>
        <w:t xml:space="preserve">Über ein Ereignis oder einen Sachverhalt wird unparteiisch und ausgewogen berichtet. Zwischen </w:t>
      </w:r>
      <w:proofErr w:type="gramStart"/>
      <w:r>
        <w:t>subjektiver Meinung</w:t>
      </w:r>
      <w:proofErr w:type="gramEnd"/>
      <w:r>
        <w:t xml:space="preserve"> des Autors und den Tatsachen und Fakten wird streng </w:t>
      </w:r>
      <w:r>
        <w:lastRenderedPageBreak/>
        <w:t>getrennt. Meinungen und Bewertungen werden deutlich gekennzeichnet, z.B. als Kommentar.</w:t>
      </w:r>
    </w:p>
    <w:p w14:paraId="359ADE6C" w14:textId="77777777" w:rsidR="00493D34" w:rsidRDefault="00493D34" w:rsidP="00493D34">
      <w:pPr>
        <w:pStyle w:val="AufzhlungNummerierung"/>
        <w:numPr>
          <w:ilvl w:val="0"/>
          <w:numId w:val="0"/>
        </w:numPr>
        <w:ind w:left="567"/>
      </w:pPr>
    </w:p>
    <w:p w14:paraId="1153B406" w14:textId="77777777" w:rsidR="00493D34" w:rsidRPr="00CD18C4" w:rsidRDefault="00493D34" w:rsidP="00493D34">
      <w:pPr>
        <w:pStyle w:val="AufzhlungNummerierung"/>
        <w:numPr>
          <w:ilvl w:val="0"/>
          <w:numId w:val="0"/>
        </w:numPr>
        <w:ind w:left="567"/>
        <w:rPr>
          <w:i/>
        </w:rPr>
      </w:pPr>
      <w:r w:rsidRPr="00CD18C4">
        <w:rPr>
          <w:i/>
        </w:rPr>
        <w:t>c) Sachgerechtigkeit</w:t>
      </w:r>
    </w:p>
    <w:p w14:paraId="532DF50A" w14:textId="77777777" w:rsidR="00493D34" w:rsidRDefault="00493D34" w:rsidP="00493D34">
      <w:pPr>
        <w:pStyle w:val="AufzhlungNummerierung"/>
        <w:numPr>
          <w:ilvl w:val="0"/>
          <w:numId w:val="0"/>
        </w:numPr>
        <w:ind w:left="567"/>
      </w:pPr>
      <w:r>
        <w:t>Es werden alle Fakten und Informationen gegeben, die wichtig und relevant für das Verständnis eines Sachverhalts oder eines Ereignisses sind.</w:t>
      </w:r>
    </w:p>
    <w:p w14:paraId="251E5694" w14:textId="77777777" w:rsidR="00493D34" w:rsidRDefault="00493D34" w:rsidP="00493D34">
      <w:pPr>
        <w:pStyle w:val="AufzhlungNummerierung"/>
        <w:numPr>
          <w:ilvl w:val="0"/>
          <w:numId w:val="0"/>
        </w:numPr>
        <w:ind w:left="567"/>
      </w:pPr>
    </w:p>
    <w:p w14:paraId="17EC2C5B" w14:textId="77777777" w:rsidR="00493D34" w:rsidRPr="00CD18C4" w:rsidRDefault="00493D34" w:rsidP="00493D34">
      <w:pPr>
        <w:pStyle w:val="AufzhlungNummerierung"/>
        <w:numPr>
          <w:ilvl w:val="0"/>
          <w:numId w:val="0"/>
        </w:numPr>
        <w:ind w:left="567"/>
        <w:rPr>
          <w:i/>
        </w:rPr>
      </w:pPr>
      <w:r w:rsidRPr="00CD18C4">
        <w:rPr>
          <w:i/>
        </w:rPr>
        <w:t xml:space="preserve">d) Nachprüfbarkeit </w:t>
      </w:r>
    </w:p>
    <w:p w14:paraId="6A7C2309" w14:textId="77777777" w:rsidR="005102F4" w:rsidRDefault="00493D34" w:rsidP="00493D34">
      <w:pPr>
        <w:pStyle w:val="AufzhlungNummerierung"/>
        <w:numPr>
          <w:ilvl w:val="0"/>
          <w:numId w:val="0"/>
        </w:numPr>
        <w:ind w:left="567"/>
      </w:pPr>
      <w:r>
        <w:t xml:space="preserve">Die Darstellungen und Schilderungen von Ereignissen sind prinzipiell nachprüfbar, da Ort, Zeit und Quellen benannt sind. Eine Überprüfung ist dann möglich, wenn besonders die folgenden W-Fragen beantwortet sind: </w:t>
      </w:r>
    </w:p>
    <w:p w14:paraId="6D7273CB" w14:textId="77777777" w:rsidR="005102F4" w:rsidRDefault="005102F4" w:rsidP="00493D34">
      <w:pPr>
        <w:pStyle w:val="AufzhlungNummerierung"/>
        <w:numPr>
          <w:ilvl w:val="0"/>
          <w:numId w:val="0"/>
        </w:numPr>
        <w:ind w:left="567"/>
        <w:rPr>
          <w:i/>
        </w:rPr>
      </w:pPr>
    </w:p>
    <w:p w14:paraId="2340EC9F" w14:textId="77777777" w:rsidR="005102F4" w:rsidRDefault="00493D34" w:rsidP="005102F4">
      <w:pPr>
        <w:pStyle w:val="AufzhlungZeichen"/>
        <w:tabs>
          <w:tab w:val="clear" w:pos="567"/>
        </w:tabs>
        <w:ind w:left="851"/>
      </w:pPr>
      <w:r w:rsidRPr="005102F4">
        <w:rPr>
          <w:b/>
        </w:rPr>
        <w:t>W</w:t>
      </w:r>
      <w:r w:rsidRPr="005102F4">
        <w:t>as</w:t>
      </w:r>
      <w:r>
        <w:t xml:space="preserve"> ist passiert?</w:t>
      </w:r>
      <w:r w:rsidRPr="008808ED">
        <w:t xml:space="preserve"> W</w:t>
      </w:r>
      <w:r>
        <w:t>ann ist es passiert?</w:t>
      </w:r>
      <w:r w:rsidRPr="008808ED">
        <w:t xml:space="preserve"> </w:t>
      </w:r>
    </w:p>
    <w:p w14:paraId="143865B9" w14:textId="77777777" w:rsidR="005102F4" w:rsidRDefault="00493D34" w:rsidP="005102F4">
      <w:pPr>
        <w:pStyle w:val="AufzhlungZeichen"/>
        <w:tabs>
          <w:tab w:val="clear" w:pos="567"/>
        </w:tabs>
        <w:ind w:left="851"/>
      </w:pPr>
      <w:r w:rsidRPr="005102F4">
        <w:rPr>
          <w:b/>
        </w:rPr>
        <w:t>W</w:t>
      </w:r>
      <w:r w:rsidRPr="005102F4">
        <w:t>er</w:t>
      </w:r>
      <w:r>
        <w:t xml:space="preserve"> ist beteiligt?</w:t>
      </w:r>
      <w:r w:rsidRPr="008808ED">
        <w:t xml:space="preserve"> </w:t>
      </w:r>
    </w:p>
    <w:p w14:paraId="572C6EF1" w14:textId="77777777" w:rsidR="005102F4" w:rsidRDefault="00493D34" w:rsidP="005102F4">
      <w:pPr>
        <w:pStyle w:val="AufzhlungZeichen"/>
        <w:tabs>
          <w:tab w:val="clear" w:pos="567"/>
        </w:tabs>
        <w:ind w:left="851"/>
      </w:pPr>
      <w:r w:rsidRPr="005102F4">
        <w:rPr>
          <w:b/>
        </w:rPr>
        <w:t>W</w:t>
      </w:r>
      <w:r w:rsidRPr="005102F4">
        <w:t>o</w:t>
      </w:r>
      <w:r>
        <w:t xml:space="preserve"> ist es passiert?</w:t>
      </w:r>
      <w:r w:rsidRPr="008808ED">
        <w:t xml:space="preserve"> </w:t>
      </w:r>
    </w:p>
    <w:p w14:paraId="15036056" w14:textId="77777777" w:rsidR="005102F4" w:rsidRDefault="00493D34" w:rsidP="005102F4">
      <w:pPr>
        <w:pStyle w:val="AufzhlungZeichen"/>
        <w:tabs>
          <w:tab w:val="clear" w:pos="567"/>
        </w:tabs>
        <w:ind w:left="851"/>
      </w:pPr>
      <w:r w:rsidRPr="005102F4">
        <w:rPr>
          <w:b/>
        </w:rPr>
        <w:t>W</w:t>
      </w:r>
      <w:r w:rsidRPr="005102F4">
        <w:t>ie</w:t>
      </w:r>
      <w:r w:rsidRPr="008808ED">
        <w:t xml:space="preserve"> ist es abgelaufen? </w:t>
      </w:r>
    </w:p>
    <w:p w14:paraId="5C7DAB2E" w14:textId="77777777" w:rsidR="005102F4" w:rsidRDefault="00493D34" w:rsidP="005102F4">
      <w:pPr>
        <w:pStyle w:val="AufzhlungZeichen"/>
        <w:tabs>
          <w:tab w:val="clear" w:pos="567"/>
        </w:tabs>
        <w:ind w:left="851"/>
      </w:pPr>
      <w:r w:rsidRPr="005102F4">
        <w:rPr>
          <w:b/>
        </w:rPr>
        <w:t>W</w:t>
      </w:r>
      <w:r w:rsidRPr="005102F4">
        <w:t xml:space="preserve">oher </w:t>
      </w:r>
      <w:r w:rsidRPr="008808ED">
        <w:t>stammt die Information?</w:t>
      </w:r>
      <w:r>
        <w:t xml:space="preserve"> </w:t>
      </w:r>
    </w:p>
    <w:p w14:paraId="5B7D4F9B" w14:textId="77777777" w:rsidR="005102F4" w:rsidRDefault="005102F4" w:rsidP="00493D34">
      <w:pPr>
        <w:pStyle w:val="AufzhlungNummerierung"/>
        <w:numPr>
          <w:ilvl w:val="0"/>
          <w:numId w:val="0"/>
        </w:numPr>
        <w:ind w:left="567"/>
      </w:pPr>
    </w:p>
    <w:p w14:paraId="5A6E6890" w14:textId="5C1CE4AB" w:rsidR="00493D34" w:rsidRPr="002F273F" w:rsidRDefault="00493D34" w:rsidP="00493D34">
      <w:pPr>
        <w:pStyle w:val="AufzhlungNummerierung"/>
        <w:numPr>
          <w:ilvl w:val="0"/>
          <w:numId w:val="0"/>
        </w:numPr>
        <w:ind w:left="567"/>
      </w:pPr>
      <w:r w:rsidRPr="002F273F">
        <w:t>Sind diese Frag</w:t>
      </w:r>
      <w:r>
        <w:t>en beantwortet, wäre es theoretisch möglich, das Ereignis mit Hilfe von Beteiligten oder mit Hilfe von Aufzeichnungen zu überprüfen.</w:t>
      </w:r>
    </w:p>
    <w:p w14:paraId="58AE3D6B" w14:textId="77777777" w:rsidR="00493D34" w:rsidRDefault="00493D34" w:rsidP="00493D34">
      <w:pPr>
        <w:pStyle w:val="AufzhlungNummerierung"/>
        <w:numPr>
          <w:ilvl w:val="0"/>
          <w:numId w:val="0"/>
        </w:numPr>
        <w:ind w:left="567"/>
      </w:pPr>
    </w:p>
    <w:p w14:paraId="67417D71" w14:textId="77777777" w:rsidR="005102F4" w:rsidRDefault="00493D34" w:rsidP="00493D34">
      <w:pPr>
        <w:pStyle w:val="AufzhlungNummerierung"/>
        <w:numPr>
          <w:ilvl w:val="0"/>
          <w:numId w:val="0"/>
        </w:numPr>
        <w:ind w:left="567"/>
      </w:pPr>
      <w:r>
        <w:t xml:space="preserve">Wertet nun die von euch gewählten Beiträge nach den genannten Eigenschaften aus. Beschreibt in kurzen Stichworten in den entsprechenden Tabellenzellen (in den Tabellen auf den folgenden Seiten), ob und inwiefern diese Eigenschaften auf den Beitrag zutreffen. Nennt kurz konkrete Elemente, Details oder Bestandteile des Beitrages anhand derer diese Eigenschaften zu erkennen sind. Zum Beispiel: </w:t>
      </w:r>
    </w:p>
    <w:p w14:paraId="10BADA1D" w14:textId="77777777" w:rsidR="005102F4" w:rsidRDefault="005102F4" w:rsidP="00493D34">
      <w:pPr>
        <w:pStyle w:val="AufzhlungNummerierung"/>
        <w:numPr>
          <w:ilvl w:val="0"/>
          <w:numId w:val="0"/>
        </w:numPr>
        <w:ind w:left="567"/>
      </w:pPr>
    </w:p>
    <w:p w14:paraId="34DB9D2F" w14:textId="77777777" w:rsidR="005102F4" w:rsidRDefault="00493D34" w:rsidP="005102F4">
      <w:pPr>
        <w:pStyle w:val="AufzhlungZeichen"/>
        <w:ind w:left="851"/>
      </w:pPr>
      <w:r>
        <w:t xml:space="preserve">Werden Quellen genannt bzw. sind sie erkennbar? </w:t>
      </w:r>
    </w:p>
    <w:p w14:paraId="29EF8ED2" w14:textId="77777777" w:rsidR="005102F4" w:rsidRDefault="00493D34" w:rsidP="005102F4">
      <w:pPr>
        <w:pStyle w:val="AufzhlungZeichen"/>
        <w:ind w:left="851"/>
      </w:pPr>
      <w:r>
        <w:t xml:space="preserve">Wie oder wodurch? Wie viel Quellen sind es? </w:t>
      </w:r>
    </w:p>
    <w:p w14:paraId="489D5329" w14:textId="77777777" w:rsidR="005102F4" w:rsidRDefault="00493D34" w:rsidP="005102F4">
      <w:pPr>
        <w:pStyle w:val="AufzhlungZeichen"/>
        <w:ind w:left="851"/>
      </w:pPr>
      <w:r>
        <w:t xml:space="preserve">Sind Meinung und Fakten getrennt? Falls ja: Wodurch wird dies deutlich? </w:t>
      </w:r>
    </w:p>
    <w:p w14:paraId="5AD2607C" w14:textId="77777777" w:rsidR="005102F4" w:rsidRDefault="00493D34" w:rsidP="005102F4">
      <w:pPr>
        <w:pStyle w:val="AufzhlungZeichen"/>
        <w:ind w:left="851"/>
      </w:pPr>
      <w:r>
        <w:t xml:space="preserve">Sind die W-Fragen beantwortet? </w:t>
      </w:r>
    </w:p>
    <w:p w14:paraId="5FBBEEFB" w14:textId="77777777" w:rsidR="005102F4" w:rsidRDefault="00493D34" w:rsidP="005102F4">
      <w:pPr>
        <w:pStyle w:val="AufzhlungZeichen"/>
        <w:ind w:left="851"/>
      </w:pPr>
      <w:r>
        <w:t xml:space="preserve">Welche wurde nicht beantwortet? </w:t>
      </w:r>
    </w:p>
    <w:p w14:paraId="77563992" w14:textId="77777777" w:rsidR="00493D34" w:rsidRDefault="00493D34" w:rsidP="005102F4">
      <w:pPr>
        <w:pStyle w:val="AufzhlungZeichen"/>
        <w:ind w:left="851"/>
      </w:pPr>
      <w:r>
        <w:t>Welche wichtige Information gingen dadurch verloren?</w:t>
      </w:r>
    </w:p>
    <w:p w14:paraId="03EFF14B" w14:textId="77777777" w:rsidR="005102F4" w:rsidRDefault="005102F4" w:rsidP="00493D34">
      <w:pPr>
        <w:pStyle w:val="AufzhlungNummerierung"/>
        <w:numPr>
          <w:ilvl w:val="0"/>
          <w:numId w:val="0"/>
        </w:numPr>
        <w:ind w:left="567"/>
      </w:pPr>
    </w:p>
    <w:p w14:paraId="0D78409D" w14:textId="77777777" w:rsidR="005102F4" w:rsidRDefault="005102F4" w:rsidP="00493D34">
      <w:pPr>
        <w:pStyle w:val="AufzhlungNummerierung"/>
        <w:numPr>
          <w:ilvl w:val="0"/>
          <w:numId w:val="0"/>
        </w:numPr>
        <w:ind w:left="567"/>
      </w:pPr>
    </w:p>
    <w:p w14:paraId="2F771B4C" w14:textId="270888E3" w:rsidR="005102F4" w:rsidRDefault="005102F4" w:rsidP="00493D34">
      <w:pPr>
        <w:pStyle w:val="AufzhlungNummerierung"/>
        <w:numPr>
          <w:ilvl w:val="0"/>
          <w:numId w:val="0"/>
        </w:numPr>
        <w:ind w:left="567"/>
        <w:sectPr w:rsidR="005102F4" w:rsidSect="00E55708">
          <w:headerReference w:type="default" r:id="rId27"/>
          <w:footerReference w:type="default" r:id="rId28"/>
          <w:pgSz w:w="11906" w:h="16838"/>
          <w:pgMar w:top="1418" w:right="1417" w:bottom="1258" w:left="1417" w:header="284" w:footer="477" w:gutter="0"/>
          <w:cols w:space="708"/>
          <w:docGrid w:linePitch="360"/>
        </w:sectPr>
      </w:pPr>
    </w:p>
    <w:p w14:paraId="075EFBE5" w14:textId="77777777" w:rsidR="00493D34" w:rsidRDefault="00493D34" w:rsidP="005102F4">
      <w:pPr>
        <w:pStyle w:val="berschrift2"/>
      </w:pPr>
      <w:r>
        <w:lastRenderedPageBreak/>
        <w:t>Tabelle: Auswertung Beitrag 1</w:t>
      </w:r>
    </w:p>
    <w:p w14:paraId="61F22607" w14:textId="77777777" w:rsidR="00493D34" w:rsidRDefault="00493D34" w:rsidP="00493D34"/>
    <w:p w14:paraId="21A9D055" w14:textId="77777777" w:rsidR="00493D34" w:rsidRDefault="00493D34" w:rsidP="00493D34">
      <w:proofErr w:type="gramStart"/>
      <w:r>
        <w:t>Titel:_</w:t>
      </w:r>
      <w:proofErr w:type="gramEnd"/>
      <w:r>
        <w:t>________________________________</w:t>
      </w:r>
    </w:p>
    <w:p w14:paraId="0AAA150A" w14:textId="77777777" w:rsidR="00493D34" w:rsidRDefault="00493D34" w:rsidP="00493D34"/>
    <w:tbl>
      <w:tblPr>
        <w:tblW w:w="15040" w:type="dxa"/>
        <w:tblInd w:w="55" w:type="dxa"/>
        <w:tblCellMar>
          <w:left w:w="70" w:type="dxa"/>
          <w:right w:w="70" w:type="dxa"/>
        </w:tblCellMar>
        <w:tblLook w:val="00A0" w:firstRow="1" w:lastRow="0" w:firstColumn="1" w:lastColumn="0" w:noHBand="0" w:noVBand="0"/>
      </w:tblPr>
      <w:tblGrid>
        <w:gridCol w:w="3760"/>
        <w:gridCol w:w="3760"/>
        <w:gridCol w:w="3760"/>
        <w:gridCol w:w="3760"/>
      </w:tblGrid>
      <w:tr w:rsidR="005102F4" w:rsidRPr="005102F4" w14:paraId="7C1B3F80" w14:textId="77777777" w:rsidTr="005102F4">
        <w:trPr>
          <w:trHeight w:val="300"/>
        </w:trPr>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39F5D10A" w14:textId="77777777" w:rsidR="00493D34" w:rsidRPr="005102F4" w:rsidRDefault="00493D34" w:rsidP="007827C2">
            <w:pPr>
              <w:rPr>
                <w:b/>
                <w:bCs/>
                <w:color w:val="FFFFFF" w:themeColor="background1"/>
              </w:rPr>
            </w:pPr>
            <w:r w:rsidRPr="005102F4">
              <w:rPr>
                <w:b/>
                <w:bCs/>
                <w:color w:val="FFFFFF" w:themeColor="background1"/>
                <w:sz w:val="22"/>
                <w:szCs w:val="22"/>
              </w:rPr>
              <w:t>a) Quellen- und Meinungsvielfalt</w:t>
            </w:r>
          </w:p>
        </w:tc>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26612D26" w14:textId="77777777" w:rsidR="00493D34" w:rsidRPr="005102F4" w:rsidRDefault="00493D34" w:rsidP="007827C2">
            <w:pPr>
              <w:rPr>
                <w:b/>
                <w:bCs/>
                <w:color w:val="FFFFFF" w:themeColor="background1"/>
              </w:rPr>
            </w:pPr>
            <w:r w:rsidRPr="005102F4">
              <w:rPr>
                <w:b/>
                <w:bCs/>
                <w:color w:val="FFFFFF" w:themeColor="background1"/>
                <w:sz w:val="22"/>
                <w:szCs w:val="22"/>
              </w:rPr>
              <w:t xml:space="preserve">b) Unparteilichkeit </w:t>
            </w:r>
          </w:p>
        </w:tc>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790DCD56" w14:textId="77777777" w:rsidR="00493D34" w:rsidRPr="005102F4" w:rsidRDefault="00493D34" w:rsidP="007827C2">
            <w:pPr>
              <w:rPr>
                <w:b/>
                <w:bCs/>
                <w:color w:val="FFFFFF" w:themeColor="background1"/>
              </w:rPr>
            </w:pPr>
            <w:r w:rsidRPr="005102F4">
              <w:rPr>
                <w:b/>
                <w:bCs/>
                <w:color w:val="FFFFFF" w:themeColor="background1"/>
                <w:sz w:val="22"/>
                <w:szCs w:val="22"/>
              </w:rPr>
              <w:t>c) Sachgerechtigkeit</w:t>
            </w:r>
          </w:p>
        </w:tc>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218B67D6" w14:textId="77777777" w:rsidR="00493D34" w:rsidRPr="005102F4" w:rsidRDefault="00493D34" w:rsidP="007827C2">
            <w:pPr>
              <w:rPr>
                <w:b/>
                <w:bCs/>
                <w:color w:val="FFFFFF" w:themeColor="background1"/>
              </w:rPr>
            </w:pPr>
            <w:r w:rsidRPr="005102F4">
              <w:rPr>
                <w:b/>
                <w:bCs/>
                <w:color w:val="FFFFFF" w:themeColor="background1"/>
                <w:sz w:val="22"/>
                <w:szCs w:val="22"/>
              </w:rPr>
              <w:t>d) Nachprüfbarkeit</w:t>
            </w:r>
          </w:p>
        </w:tc>
      </w:tr>
      <w:tr w:rsidR="00493D34" w:rsidRPr="00AC11B6" w14:paraId="7016AA3D" w14:textId="77777777" w:rsidTr="00E55708">
        <w:trPr>
          <w:trHeight w:val="6743"/>
        </w:trPr>
        <w:tc>
          <w:tcPr>
            <w:tcW w:w="3760" w:type="dxa"/>
            <w:tcBorders>
              <w:top w:val="single" w:sz="4" w:space="0" w:color="FFFFFF" w:themeColor="background1"/>
              <w:left w:val="single" w:sz="4" w:space="0" w:color="auto"/>
              <w:bottom w:val="single" w:sz="4" w:space="0" w:color="auto"/>
              <w:right w:val="single" w:sz="4" w:space="0" w:color="auto"/>
            </w:tcBorders>
            <w:noWrap/>
            <w:vAlign w:val="bottom"/>
          </w:tcPr>
          <w:p w14:paraId="3C600BA2" w14:textId="77777777" w:rsidR="00493D34" w:rsidRPr="00104211" w:rsidRDefault="00493D34" w:rsidP="007827C2">
            <w:pPr>
              <w:rPr>
                <w:color w:val="000000"/>
              </w:rPr>
            </w:pPr>
            <w:r w:rsidRPr="00104211">
              <w:rPr>
                <w:color w:val="000000"/>
                <w:sz w:val="22"/>
                <w:szCs w:val="22"/>
              </w:rPr>
              <w:t> </w:t>
            </w:r>
          </w:p>
        </w:tc>
        <w:tc>
          <w:tcPr>
            <w:tcW w:w="3760" w:type="dxa"/>
            <w:tcBorders>
              <w:top w:val="single" w:sz="4" w:space="0" w:color="FFFFFF" w:themeColor="background1"/>
              <w:left w:val="nil"/>
              <w:bottom w:val="single" w:sz="4" w:space="0" w:color="auto"/>
              <w:right w:val="single" w:sz="4" w:space="0" w:color="auto"/>
            </w:tcBorders>
            <w:noWrap/>
            <w:vAlign w:val="bottom"/>
          </w:tcPr>
          <w:p w14:paraId="4BAB22B0" w14:textId="77777777" w:rsidR="00493D34" w:rsidRPr="00104211" w:rsidRDefault="00493D34" w:rsidP="007827C2">
            <w:pPr>
              <w:rPr>
                <w:color w:val="000000"/>
              </w:rPr>
            </w:pPr>
            <w:r w:rsidRPr="00104211">
              <w:rPr>
                <w:color w:val="000000"/>
                <w:sz w:val="22"/>
                <w:szCs w:val="22"/>
              </w:rPr>
              <w:t> </w:t>
            </w:r>
          </w:p>
        </w:tc>
        <w:tc>
          <w:tcPr>
            <w:tcW w:w="3760" w:type="dxa"/>
            <w:tcBorders>
              <w:top w:val="single" w:sz="4" w:space="0" w:color="FFFFFF" w:themeColor="background1"/>
              <w:left w:val="nil"/>
              <w:bottom w:val="single" w:sz="4" w:space="0" w:color="auto"/>
              <w:right w:val="single" w:sz="4" w:space="0" w:color="auto"/>
            </w:tcBorders>
            <w:noWrap/>
            <w:vAlign w:val="bottom"/>
          </w:tcPr>
          <w:p w14:paraId="7F5E95CC" w14:textId="77777777" w:rsidR="00493D34" w:rsidRPr="00104211" w:rsidRDefault="00493D34" w:rsidP="007827C2">
            <w:pPr>
              <w:rPr>
                <w:color w:val="000000"/>
              </w:rPr>
            </w:pPr>
            <w:r w:rsidRPr="00104211">
              <w:rPr>
                <w:color w:val="000000"/>
                <w:sz w:val="22"/>
                <w:szCs w:val="22"/>
              </w:rPr>
              <w:t> </w:t>
            </w:r>
          </w:p>
        </w:tc>
        <w:tc>
          <w:tcPr>
            <w:tcW w:w="3760" w:type="dxa"/>
            <w:tcBorders>
              <w:top w:val="single" w:sz="4" w:space="0" w:color="FFFFFF" w:themeColor="background1"/>
              <w:left w:val="nil"/>
              <w:bottom w:val="single" w:sz="4" w:space="0" w:color="auto"/>
              <w:right w:val="single" w:sz="4" w:space="0" w:color="auto"/>
            </w:tcBorders>
            <w:noWrap/>
            <w:vAlign w:val="bottom"/>
          </w:tcPr>
          <w:p w14:paraId="6AA5A779" w14:textId="77777777" w:rsidR="00493D34" w:rsidRPr="00104211" w:rsidRDefault="00493D34" w:rsidP="007827C2">
            <w:pPr>
              <w:rPr>
                <w:color w:val="000000"/>
              </w:rPr>
            </w:pPr>
            <w:r w:rsidRPr="00104211">
              <w:rPr>
                <w:color w:val="000000"/>
                <w:sz w:val="22"/>
                <w:szCs w:val="22"/>
              </w:rPr>
              <w:t> </w:t>
            </w:r>
          </w:p>
        </w:tc>
      </w:tr>
    </w:tbl>
    <w:p w14:paraId="4F9D2604" w14:textId="77777777" w:rsidR="00493D34" w:rsidRDefault="00493D34" w:rsidP="00493D34"/>
    <w:p w14:paraId="5AC846E9" w14:textId="77777777" w:rsidR="00493D34" w:rsidRDefault="00493D34" w:rsidP="00493D34">
      <w:pPr>
        <w:sectPr w:rsidR="00493D34" w:rsidSect="00047D11">
          <w:pgSz w:w="16838" w:h="11906" w:orient="landscape"/>
          <w:pgMar w:top="1418" w:right="1134" w:bottom="1418" w:left="1418" w:header="709" w:footer="709" w:gutter="0"/>
          <w:cols w:space="708"/>
          <w:docGrid w:linePitch="360"/>
        </w:sectPr>
      </w:pPr>
    </w:p>
    <w:p w14:paraId="50554238" w14:textId="77777777" w:rsidR="00493D34" w:rsidRDefault="00493D34" w:rsidP="005102F4">
      <w:pPr>
        <w:pStyle w:val="berschrift2"/>
      </w:pPr>
      <w:r>
        <w:lastRenderedPageBreak/>
        <w:t>Tabelle: Auswertung Beitrag 2</w:t>
      </w:r>
    </w:p>
    <w:p w14:paraId="71DA358F" w14:textId="77777777" w:rsidR="00493D34" w:rsidRDefault="00493D34" w:rsidP="00493D34"/>
    <w:p w14:paraId="5B459945" w14:textId="77777777" w:rsidR="00493D34" w:rsidRDefault="00493D34" w:rsidP="00493D34">
      <w:proofErr w:type="gramStart"/>
      <w:r>
        <w:t>Titel:_</w:t>
      </w:r>
      <w:proofErr w:type="gramEnd"/>
      <w:r>
        <w:t>________________________________</w:t>
      </w:r>
    </w:p>
    <w:p w14:paraId="1815E2AE" w14:textId="77777777" w:rsidR="00493D34" w:rsidRDefault="00493D34" w:rsidP="00493D34"/>
    <w:tbl>
      <w:tblPr>
        <w:tblW w:w="15040" w:type="dxa"/>
        <w:tblInd w:w="55" w:type="dxa"/>
        <w:tblCellMar>
          <w:left w:w="70" w:type="dxa"/>
          <w:right w:w="70" w:type="dxa"/>
        </w:tblCellMar>
        <w:tblLook w:val="00A0" w:firstRow="1" w:lastRow="0" w:firstColumn="1" w:lastColumn="0" w:noHBand="0" w:noVBand="0"/>
      </w:tblPr>
      <w:tblGrid>
        <w:gridCol w:w="3760"/>
        <w:gridCol w:w="3760"/>
        <w:gridCol w:w="3760"/>
        <w:gridCol w:w="3760"/>
      </w:tblGrid>
      <w:tr w:rsidR="005102F4" w:rsidRPr="005102F4" w14:paraId="2BEEE8DC" w14:textId="77777777" w:rsidTr="005102F4">
        <w:trPr>
          <w:trHeight w:val="300"/>
        </w:trPr>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1AA5F54B" w14:textId="77777777" w:rsidR="00493D34" w:rsidRPr="005102F4" w:rsidRDefault="00493D34" w:rsidP="007827C2">
            <w:pPr>
              <w:rPr>
                <w:b/>
                <w:bCs/>
                <w:color w:val="FFFFFF" w:themeColor="background1"/>
              </w:rPr>
            </w:pPr>
            <w:r w:rsidRPr="005102F4">
              <w:rPr>
                <w:b/>
                <w:bCs/>
                <w:color w:val="FFFFFF" w:themeColor="background1"/>
                <w:sz w:val="22"/>
                <w:szCs w:val="22"/>
              </w:rPr>
              <w:t>a) Quellen- und Meinungsvielfalt</w:t>
            </w:r>
          </w:p>
        </w:tc>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6BC00E0B" w14:textId="77777777" w:rsidR="00493D34" w:rsidRPr="005102F4" w:rsidRDefault="00493D34" w:rsidP="007827C2">
            <w:pPr>
              <w:rPr>
                <w:b/>
                <w:bCs/>
                <w:color w:val="FFFFFF" w:themeColor="background1"/>
              </w:rPr>
            </w:pPr>
            <w:r w:rsidRPr="005102F4">
              <w:rPr>
                <w:b/>
                <w:bCs/>
                <w:color w:val="FFFFFF" w:themeColor="background1"/>
                <w:sz w:val="22"/>
                <w:szCs w:val="22"/>
              </w:rPr>
              <w:t xml:space="preserve">b) Unparteilichkeit </w:t>
            </w:r>
          </w:p>
        </w:tc>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41E7A6FE" w14:textId="77777777" w:rsidR="00493D34" w:rsidRPr="005102F4" w:rsidRDefault="00493D34" w:rsidP="007827C2">
            <w:pPr>
              <w:rPr>
                <w:b/>
                <w:bCs/>
                <w:color w:val="FFFFFF" w:themeColor="background1"/>
              </w:rPr>
            </w:pPr>
            <w:r w:rsidRPr="005102F4">
              <w:rPr>
                <w:b/>
                <w:bCs/>
                <w:color w:val="FFFFFF" w:themeColor="background1"/>
                <w:sz w:val="22"/>
                <w:szCs w:val="22"/>
              </w:rPr>
              <w:t>c) Sachgerechtigkeit</w:t>
            </w:r>
          </w:p>
        </w:tc>
        <w:tc>
          <w:tcPr>
            <w:tcW w:w="3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noWrap/>
            <w:vAlign w:val="bottom"/>
          </w:tcPr>
          <w:p w14:paraId="6EFE46CC" w14:textId="77777777" w:rsidR="00493D34" w:rsidRPr="005102F4" w:rsidRDefault="00493D34" w:rsidP="007827C2">
            <w:pPr>
              <w:rPr>
                <w:b/>
                <w:bCs/>
                <w:color w:val="FFFFFF" w:themeColor="background1"/>
              </w:rPr>
            </w:pPr>
            <w:r w:rsidRPr="005102F4">
              <w:rPr>
                <w:b/>
                <w:bCs/>
                <w:color w:val="FFFFFF" w:themeColor="background1"/>
                <w:sz w:val="22"/>
                <w:szCs w:val="22"/>
              </w:rPr>
              <w:t>d) Nachprüfbarkeit</w:t>
            </w:r>
          </w:p>
        </w:tc>
      </w:tr>
      <w:tr w:rsidR="00493D34" w:rsidRPr="00AC11B6" w14:paraId="1C73E017" w14:textId="77777777" w:rsidTr="00E55708">
        <w:trPr>
          <w:trHeight w:val="6743"/>
        </w:trPr>
        <w:tc>
          <w:tcPr>
            <w:tcW w:w="3760" w:type="dxa"/>
            <w:tcBorders>
              <w:top w:val="single" w:sz="4" w:space="0" w:color="FFFFFF" w:themeColor="background1"/>
              <w:left w:val="single" w:sz="4" w:space="0" w:color="auto"/>
              <w:bottom w:val="single" w:sz="4" w:space="0" w:color="auto"/>
              <w:right w:val="single" w:sz="4" w:space="0" w:color="auto"/>
            </w:tcBorders>
            <w:noWrap/>
            <w:vAlign w:val="bottom"/>
          </w:tcPr>
          <w:p w14:paraId="0768175E" w14:textId="77777777" w:rsidR="00493D34" w:rsidRPr="00104211" w:rsidRDefault="00493D34" w:rsidP="007827C2">
            <w:pPr>
              <w:rPr>
                <w:color w:val="000000"/>
              </w:rPr>
            </w:pPr>
            <w:r w:rsidRPr="00104211">
              <w:rPr>
                <w:color w:val="000000"/>
                <w:sz w:val="22"/>
                <w:szCs w:val="22"/>
              </w:rPr>
              <w:t> </w:t>
            </w:r>
          </w:p>
        </w:tc>
        <w:tc>
          <w:tcPr>
            <w:tcW w:w="3760" w:type="dxa"/>
            <w:tcBorders>
              <w:top w:val="single" w:sz="4" w:space="0" w:color="FFFFFF" w:themeColor="background1"/>
              <w:left w:val="nil"/>
              <w:bottom w:val="single" w:sz="4" w:space="0" w:color="auto"/>
              <w:right w:val="single" w:sz="4" w:space="0" w:color="auto"/>
            </w:tcBorders>
            <w:noWrap/>
            <w:vAlign w:val="bottom"/>
          </w:tcPr>
          <w:p w14:paraId="3F5523A7" w14:textId="77777777" w:rsidR="00493D34" w:rsidRPr="00104211" w:rsidRDefault="00493D34" w:rsidP="007827C2">
            <w:pPr>
              <w:rPr>
                <w:color w:val="000000"/>
              </w:rPr>
            </w:pPr>
            <w:r w:rsidRPr="00104211">
              <w:rPr>
                <w:color w:val="000000"/>
                <w:sz w:val="22"/>
                <w:szCs w:val="22"/>
              </w:rPr>
              <w:t> </w:t>
            </w:r>
          </w:p>
        </w:tc>
        <w:tc>
          <w:tcPr>
            <w:tcW w:w="3760" w:type="dxa"/>
            <w:tcBorders>
              <w:top w:val="single" w:sz="4" w:space="0" w:color="FFFFFF" w:themeColor="background1"/>
              <w:left w:val="nil"/>
              <w:bottom w:val="single" w:sz="4" w:space="0" w:color="auto"/>
              <w:right w:val="single" w:sz="4" w:space="0" w:color="auto"/>
            </w:tcBorders>
            <w:noWrap/>
            <w:vAlign w:val="bottom"/>
          </w:tcPr>
          <w:p w14:paraId="4045817A" w14:textId="77777777" w:rsidR="00493D34" w:rsidRPr="00104211" w:rsidRDefault="00493D34" w:rsidP="007827C2">
            <w:pPr>
              <w:rPr>
                <w:color w:val="000000"/>
              </w:rPr>
            </w:pPr>
            <w:r w:rsidRPr="00104211">
              <w:rPr>
                <w:color w:val="000000"/>
                <w:sz w:val="22"/>
                <w:szCs w:val="22"/>
              </w:rPr>
              <w:t> </w:t>
            </w:r>
          </w:p>
        </w:tc>
        <w:tc>
          <w:tcPr>
            <w:tcW w:w="3760" w:type="dxa"/>
            <w:tcBorders>
              <w:top w:val="single" w:sz="4" w:space="0" w:color="FFFFFF" w:themeColor="background1"/>
              <w:left w:val="nil"/>
              <w:bottom w:val="single" w:sz="4" w:space="0" w:color="auto"/>
              <w:right w:val="single" w:sz="4" w:space="0" w:color="auto"/>
            </w:tcBorders>
            <w:noWrap/>
            <w:vAlign w:val="bottom"/>
          </w:tcPr>
          <w:p w14:paraId="45850DEC" w14:textId="77777777" w:rsidR="00493D34" w:rsidRPr="00104211" w:rsidRDefault="00493D34" w:rsidP="007827C2">
            <w:pPr>
              <w:rPr>
                <w:color w:val="000000"/>
              </w:rPr>
            </w:pPr>
            <w:r w:rsidRPr="00104211">
              <w:rPr>
                <w:color w:val="000000"/>
                <w:sz w:val="22"/>
                <w:szCs w:val="22"/>
              </w:rPr>
              <w:t> </w:t>
            </w:r>
          </w:p>
        </w:tc>
      </w:tr>
    </w:tbl>
    <w:p w14:paraId="5DA2F758" w14:textId="77777777" w:rsidR="00493D34" w:rsidRDefault="00493D34" w:rsidP="00493D34"/>
    <w:p w14:paraId="4FF7D9DD" w14:textId="77777777" w:rsidR="00493D34" w:rsidRDefault="00493D34" w:rsidP="00493D34">
      <w:pPr>
        <w:sectPr w:rsidR="00493D34" w:rsidSect="00104211">
          <w:pgSz w:w="16838" w:h="11906" w:orient="landscape"/>
          <w:pgMar w:top="1418" w:right="1134" w:bottom="1418" w:left="1418" w:header="709" w:footer="709" w:gutter="0"/>
          <w:cols w:space="708"/>
          <w:docGrid w:linePitch="360"/>
        </w:sectPr>
      </w:pPr>
    </w:p>
    <w:p w14:paraId="726DC687" w14:textId="1248D871" w:rsidR="00493D34" w:rsidRPr="005102F4" w:rsidRDefault="00493D34" w:rsidP="00493D34">
      <w:pPr>
        <w:pStyle w:val="AufzhlungNummerierung"/>
        <w:rPr>
          <w:b/>
        </w:rPr>
      </w:pPr>
      <w:r w:rsidRPr="005102F4">
        <w:rPr>
          <w:b/>
        </w:rPr>
        <w:lastRenderedPageBreak/>
        <w:t>Kriterienkatalog für die Glaubwürdigkeit entwickeln</w:t>
      </w:r>
    </w:p>
    <w:p w14:paraId="786621AD" w14:textId="77777777" w:rsidR="00493D34" w:rsidRDefault="00493D34" w:rsidP="00493D34">
      <w:pPr>
        <w:pStyle w:val="AufzhlungNummerierung"/>
        <w:numPr>
          <w:ilvl w:val="0"/>
          <w:numId w:val="0"/>
        </w:numPr>
        <w:ind w:left="567"/>
      </w:pPr>
    </w:p>
    <w:p w14:paraId="0126D4C6" w14:textId="77777777" w:rsidR="00493D34" w:rsidRDefault="00493D34" w:rsidP="00493D34">
      <w:pPr>
        <w:pStyle w:val="AufzhlungNummerierung"/>
        <w:numPr>
          <w:ilvl w:val="0"/>
          <w:numId w:val="0"/>
        </w:numPr>
        <w:ind w:left="567"/>
      </w:pPr>
      <w:r>
        <w:t>Betrachtet eure Auswertung der beiden Beiträge und überlegt gemeinsam, welche Rolle die genannten Eigenschaften für die Glaubwürdigkeit eines Beitrages spielen:</w:t>
      </w:r>
    </w:p>
    <w:p w14:paraId="49BD6B33" w14:textId="77777777" w:rsidR="00493D34" w:rsidRDefault="00493D34" w:rsidP="00493D34">
      <w:pPr>
        <w:pStyle w:val="AufzhlungNummerierung"/>
        <w:numPr>
          <w:ilvl w:val="0"/>
          <w:numId w:val="0"/>
        </w:numPr>
        <w:ind w:left="567"/>
      </w:pPr>
    </w:p>
    <w:p w14:paraId="02C65102" w14:textId="77777777" w:rsidR="00493D34" w:rsidRDefault="00493D34" w:rsidP="00493D34">
      <w:pPr>
        <w:pStyle w:val="AufzhlungBuchstaben"/>
        <w:ind w:left="1276"/>
      </w:pPr>
      <w:r>
        <w:t xml:space="preserve">Ist es wichtig, dass zwischen Meinung und Fakten getrennt wird? Warum oder warum nicht? </w:t>
      </w:r>
    </w:p>
    <w:p w14:paraId="0D1E71A0" w14:textId="77777777" w:rsidR="00493D34" w:rsidRDefault="00493D34" w:rsidP="00493D34">
      <w:pPr>
        <w:pStyle w:val="AufzhlungBuchstaben"/>
        <w:numPr>
          <w:ilvl w:val="0"/>
          <w:numId w:val="0"/>
        </w:numPr>
        <w:ind w:left="1276"/>
      </w:pPr>
    </w:p>
    <w:p w14:paraId="63F9CDEF" w14:textId="77777777" w:rsidR="00493D34" w:rsidRDefault="00493D34" w:rsidP="00493D34">
      <w:pPr>
        <w:pStyle w:val="AufzhlungBuchstaben"/>
        <w:ind w:left="1276"/>
      </w:pPr>
      <w:r>
        <w:t>Welche Eigenschaft ist wichtiger für die Glaubwürdigkeit, welche weniger? Stellt eine Rangfolge auf und begründet sie.</w:t>
      </w:r>
    </w:p>
    <w:p w14:paraId="015E2D40" w14:textId="77777777" w:rsidR="00493D34" w:rsidRDefault="00493D34" w:rsidP="00493D34">
      <w:pPr>
        <w:pStyle w:val="AufzhlungBuchstaben"/>
        <w:numPr>
          <w:ilvl w:val="0"/>
          <w:numId w:val="0"/>
        </w:numPr>
        <w:ind w:left="1276"/>
      </w:pPr>
    </w:p>
    <w:p w14:paraId="7BB804BB" w14:textId="23B6FA4C" w:rsidR="00493D34" w:rsidRDefault="00493D34" w:rsidP="00493D34">
      <w:pPr>
        <w:pStyle w:val="AufzhlungBuchstaben"/>
        <w:ind w:left="1276"/>
      </w:pPr>
      <w:r>
        <w:t xml:space="preserve">Fehlt </w:t>
      </w:r>
      <w:r w:rsidR="005102F4">
        <w:t>eu</w:t>
      </w:r>
      <w:r>
        <w:t xml:space="preserve">rer Meinung </w:t>
      </w:r>
      <w:proofErr w:type="gramStart"/>
      <w:r>
        <w:t>nach eine Eigenschaft</w:t>
      </w:r>
      <w:proofErr w:type="gramEnd"/>
      <w:r>
        <w:t>, die gleichermaßen wichtig für die Glaubwürdigkeit eines Beitrages ist?</w:t>
      </w:r>
    </w:p>
    <w:p w14:paraId="1E2E9287" w14:textId="77777777" w:rsidR="00493D34" w:rsidRDefault="00493D34" w:rsidP="00493D34">
      <w:pPr>
        <w:pStyle w:val="AufzhlungBuchstaben"/>
        <w:numPr>
          <w:ilvl w:val="0"/>
          <w:numId w:val="0"/>
        </w:numPr>
        <w:ind w:left="1276"/>
      </w:pPr>
    </w:p>
    <w:p w14:paraId="7262F1A4" w14:textId="77777777" w:rsidR="00493D34" w:rsidRDefault="00493D34" w:rsidP="00493D34">
      <w:pPr>
        <w:pStyle w:val="AufzhlungBuchstaben"/>
        <w:ind w:left="1276"/>
      </w:pPr>
      <w:r>
        <w:t>Entwickelt euren persönlichen Kriterienkatalog für die Glaubwürdigkeit eines Mediums. Hebt hervor, welches Kriterium euch besonders wichtig ist und erläutert warum. Solltet ihr unterschiedlicher Meinung sein, legt eure Meinungsdifferenz dar.</w:t>
      </w:r>
    </w:p>
    <w:p w14:paraId="58DD04E8" w14:textId="77777777" w:rsidR="00493D34" w:rsidRDefault="00493D34" w:rsidP="00493D34">
      <w:pPr>
        <w:pStyle w:val="AufzhlungNummerierung"/>
        <w:numPr>
          <w:ilvl w:val="0"/>
          <w:numId w:val="0"/>
        </w:numPr>
        <w:ind w:left="567"/>
      </w:pPr>
    </w:p>
    <w:p w14:paraId="32121A83" w14:textId="77777777" w:rsidR="00493D34" w:rsidRDefault="00493D34" w:rsidP="00493D34"/>
    <w:p w14:paraId="7E9EB61C" w14:textId="77777777" w:rsidR="00493D34" w:rsidRDefault="00493D34" w:rsidP="00493D34">
      <w:pPr>
        <w:pStyle w:val="AufzhlungNummerierung"/>
        <w:numPr>
          <w:ilvl w:val="0"/>
          <w:numId w:val="0"/>
        </w:numPr>
        <w:ind w:left="567" w:hanging="567"/>
      </w:pPr>
    </w:p>
    <w:p w14:paraId="5AD28D27" w14:textId="5D014DB0" w:rsidR="001B599E" w:rsidRPr="008101DB" w:rsidRDefault="001B599E" w:rsidP="00FD7139">
      <w:pPr>
        <w:pStyle w:val="AufzhlungNummerierung"/>
        <w:numPr>
          <w:ilvl w:val="0"/>
          <w:numId w:val="0"/>
        </w:numPr>
      </w:pPr>
    </w:p>
    <w:sectPr w:rsidR="001B599E" w:rsidRPr="008101DB" w:rsidSect="006A4A91">
      <w:headerReference w:type="default" r:id="rId29"/>
      <w:footerReference w:type="default" r:id="rId30"/>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891F" w14:textId="77777777" w:rsidR="008808EC" w:rsidRDefault="008808EC" w:rsidP="008101DB">
      <w:r>
        <w:separator/>
      </w:r>
    </w:p>
  </w:endnote>
  <w:endnote w:type="continuationSeparator" w:id="0">
    <w:p w14:paraId="32F10698" w14:textId="77777777" w:rsidR="008808EC" w:rsidRDefault="008808EC"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E55708" w:rsidRPr="00B37C53" w14:paraId="7D744BF1" w14:textId="77777777" w:rsidTr="00E55708">
      <w:trPr>
        <w:trHeight w:val="136"/>
      </w:trPr>
      <w:tc>
        <w:tcPr>
          <w:tcW w:w="8050" w:type="dxa"/>
          <w:vAlign w:val="center"/>
        </w:tcPr>
        <w:p w14:paraId="3AC0A978" w14:textId="77777777" w:rsidR="00E55708" w:rsidRPr="001826AD" w:rsidRDefault="00E55708" w:rsidP="00E55708">
          <w:pPr>
            <w:pStyle w:val="Fuzeile"/>
          </w:pPr>
          <w:r w:rsidRPr="001309A7">
            <w:t xml:space="preserve">Ein Ereignis wird zur Nachricht – </w:t>
          </w:r>
          <w:r w:rsidRPr="00F5702E">
            <w:t>Fake News, Filterblasen und Verschwörungstheorien kompetent begegnen</w:t>
          </w:r>
        </w:p>
      </w:tc>
      <w:tc>
        <w:tcPr>
          <w:tcW w:w="1271" w:type="dxa"/>
        </w:tcPr>
        <w:p w14:paraId="0C3236FD" w14:textId="77777777" w:rsidR="00E55708" w:rsidRPr="00B37C53" w:rsidRDefault="00E55708" w:rsidP="00E55708">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21A6BADC" w14:textId="77777777" w:rsidR="0058762A" w:rsidRPr="00E55708" w:rsidRDefault="0058762A" w:rsidP="00E557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A3EB" w14:textId="77777777" w:rsidR="008808EC" w:rsidRDefault="008808EC" w:rsidP="008101DB">
      <w:r>
        <w:separator/>
      </w:r>
    </w:p>
  </w:footnote>
  <w:footnote w:type="continuationSeparator" w:id="0">
    <w:p w14:paraId="6B1F69A9" w14:textId="77777777" w:rsidR="008808EC" w:rsidRDefault="008808EC"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D4D2" w14:textId="5260F1E2" w:rsidR="00DD2E5D" w:rsidRDefault="00DD2E5D" w:rsidP="00DD2E5D">
    <w:pPr>
      <w:pStyle w:val="Kopfzeile"/>
    </w:pPr>
    <w:r w:rsidRPr="00CC597A">
      <w:t xml:space="preserve">Unterrichtsideen: </w:t>
    </w:r>
    <w:r w:rsidRPr="00283ACA">
      <w:t>Welchen Nachrichten kann man trauen?</w:t>
    </w:r>
  </w:p>
  <w:p w14:paraId="17268735" w14:textId="2D8E4970" w:rsidR="00DD2E5D" w:rsidRPr="001A2D4A" w:rsidRDefault="0058762A" w:rsidP="00DD2E5D">
    <w:pPr>
      <w:pStyle w:val="Kopfzeile2"/>
    </w:pPr>
    <w:r>
      <w:t>Aufgaben</w:t>
    </w:r>
    <w:r w:rsidR="00E55708">
      <w:t>blatt</w:t>
    </w:r>
  </w:p>
  <w:p w14:paraId="42D77D56" w14:textId="77777777" w:rsidR="00DD2E5D" w:rsidRDefault="00DD2E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394C77C6" w:rsidR="007C1338" w:rsidRDefault="00CC597A">
    <w:pPr>
      <w:pStyle w:val="Kopfzeile"/>
    </w:pPr>
    <w:r w:rsidRPr="00CC597A">
      <w:t xml:space="preserve">Unterrichtsideen: </w:t>
    </w:r>
    <w:r w:rsidR="00493D34" w:rsidRPr="00493D34">
      <w:t>Welchen Nachrichten kann man trauen?</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392A3FC6"/>
    <w:multiLevelType w:val="hybridMultilevel"/>
    <w:tmpl w:val="7B04C6E4"/>
    <w:lvl w:ilvl="0" w:tplc="04070011">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0D3A49"/>
    <w:multiLevelType w:val="hybridMultilevel"/>
    <w:tmpl w:val="64A23874"/>
    <w:lvl w:ilvl="0" w:tplc="2B28F2F0">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6"/>
  </w:num>
  <w:num w:numId="4">
    <w:abstractNumId w:val="6"/>
  </w:num>
  <w:num w:numId="5">
    <w:abstractNumId w:val="6"/>
  </w:num>
  <w:num w:numId="6">
    <w:abstractNumId w:val="6"/>
  </w:num>
  <w:num w:numId="7">
    <w:abstractNumId w:val="5"/>
  </w:num>
  <w:num w:numId="8">
    <w:abstractNumId w:val="5"/>
  </w:num>
  <w:num w:numId="9">
    <w:abstractNumId w:val="6"/>
  </w:num>
  <w:num w:numId="10">
    <w:abstractNumId w:val="5"/>
  </w:num>
  <w:num w:numId="11">
    <w:abstractNumId w:val="6"/>
  </w:num>
  <w:num w:numId="12">
    <w:abstractNumId w:val="6"/>
  </w:num>
  <w:num w:numId="13">
    <w:abstractNumId w:val="5"/>
  </w:num>
  <w:num w:numId="14">
    <w:abstractNumId w:val="5"/>
  </w:num>
  <w:num w:numId="15">
    <w:abstractNumId w:val="5"/>
  </w:num>
  <w:num w:numId="16">
    <w:abstractNumId w:val="5"/>
  </w:num>
  <w:num w:numId="17">
    <w:abstractNumId w:val="5"/>
  </w:num>
  <w:num w:numId="18">
    <w:abstractNumId w:val="0"/>
  </w:num>
  <w:num w:numId="19">
    <w:abstractNumId w:val="1"/>
  </w:num>
  <w:num w:numId="20">
    <w:abstractNumId w:val="7"/>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B599E"/>
    <w:rsid w:val="001D2B4D"/>
    <w:rsid w:val="001F3EFE"/>
    <w:rsid w:val="001F586D"/>
    <w:rsid w:val="0021261F"/>
    <w:rsid w:val="002211A1"/>
    <w:rsid w:val="00237F7A"/>
    <w:rsid w:val="00245E95"/>
    <w:rsid w:val="00294C2B"/>
    <w:rsid w:val="002A1D57"/>
    <w:rsid w:val="002E0B8C"/>
    <w:rsid w:val="003054C3"/>
    <w:rsid w:val="00340DD7"/>
    <w:rsid w:val="00347BF6"/>
    <w:rsid w:val="00361FAD"/>
    <w:rsid w:val="003C594B"/>
    <w:rsid w:val="003F16D3"/>
    <w:rsid w:val="00401144"/>
    <w:rsid w:val="004179AF"/>
    <w:rsid w:val="004261C0"/>
    <w:rsid w:val="004279EE"/>
    <w:rsid w:val="00491A74"/>
    <w:rsid w:val="00493D34"/>
    <w:rsid w:val="004F1ADC"/>
    <w:rsid w:val="004F3BB0"/>
    <w:rsid w:val="00506C55"/>
    <w:rsid w:val="005102F4"/>
    <w:rsid w:val="0053505C"/>
    <w:rsid w:val="00543FA2"/>
    <w:rsid w:val="00550965"/>
    <w:rsid w:val="005539F3"/>
    <w:rsid w:val="0058762A"/>
    <w:rsid w:val="005936F5"/>
    <w:rsid w:val="005D53AF"/>
    <w:rsid w:val="005E55A6"/>
    <w:rsid w:val="005F03BE"/>
    <w:rsid w:val="00617F2B"/>
    <w:rsid w:val="00624106"/>
    <w:rsid w:val="00665466"/>
    <w:rsid w:val="00675C78"/>
    <w:rsid w:val="006A4A91"/>
    <w:rsid w:val="006A7495"/>
    <w:rsid w:val="006D458C"/>
    <w:rsid w:val="006E4A2F"/>
    <w:rsid w:val="0074337A"/>
    <w:rsid w:val="0075275D"/>
    <w:rsid w:val="00792E8E"/>
    <w:rsid w:val="007C1338"/>
    <w:rsid w:val="008101DB"/>
    <w:rsid w:val="0082282B"/>
    <w:rsid w:val="00856144"/>
    <w:rsid w:val="008808EC"/>
    <w:rsid w:val="00886C31"/>
    <w:rsid w:val="008B2933"/>
    <w:rsid w:val="008F6AAE"/>
    <w:rsid w:val="008F732F"/>
    <w:rsid w:val="0095633A"/>
    <w:rsid w:val="00963364"/>
    <w:rsid w:val="00966737"/>
    <w:rsid w:val="009F2771"/>
    <w:rsid w:val="009F536A"/>
    <w:rsid w:val="00A0074D"/>
    <w:rsid w:val="00A1588D"/>
    <w:rsid w:val="00A22B7E"/>
    <w:rsid w:val="00A2797A"/>
    <w:rsid w:val="00A3028E"/>
    <w:rsid w:val="00A3798B"/>
    <w:rsid w:val="00A4557D"/>
    <w:rsid w:val="00A566DA"/>
    <w:rsid w:val="00A91B6B"/>
    <w:rsid w:val="00AB53AD"/>
    <w:rsid w:val="00AD1173"/>
    <w:rsid w:val="00AD6536"/>
    <w:rsid w:val="00B050BD"/>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75D2C"/>
    <w:rsid w:val="00C91251"/>
    <w:rsid w:val="00CB084D"/>
    <w:rsid w:val="00CC597A"/>
    <w:rsid w:val="00D32B86"/>
    <w:rsid w:val="00D335D1"/>
    <w:rsid w:val="00D4030C"/>
    <w:rsid w:val="00D57D77"/>
    <w:rsid w:val="00D74F14"/>
    <w:rsid w:val="00D77178"/>
    <w:rsid w:val="00D95580"/>
    <w:rsid w:val="00D9587A"/>
    <w:rsid w:val="00DC25A5"/>
    <w:rsid w:val="00DC2F37"/>
    <w:rsid w:val="00DD2E5D"/>
    <w:rsid w:val="00DF0A97"/>
    <w:rsid w:val="00E12A3C"/>
    <w:rsid w:val="00E43FCE"/>
    <w:rsid w:val="00E519CA"/>
    <w:rsid w:val="00E55708"/>
    <w:rsid w:val="00E60584"/>
    <w:rsid w:val="00E86DC8"/>
    <w:rsid w:val="00E9750A"/>
    <w:rsid w:val="00EA4A3D"/>
    <w:rsid w:val="00F10EE3"/>
    <w:rsid w:val="00F57F06"/>
    <w:rsid w:val="00F73A54"/>
    <w:rsid w:val="00F73C41"/>
    <w:rsid w:val="00F84F23"/>
    <w:rsid w:val="00FB3104"/>
    <w:rsid w:val="00FC380F"/>
    <w:rsid w:val="00FC5553"/>
    <w:rsid w:val="00FD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AD6536"/>
    <w:pPr>
      <w:outlineLvl w:val="2"/>
    </w:pPr>
    <w:rPr>
      <w:rFonts w:cstheme="minorBidi"/>
      <w:b/>
      <w:color w:val="366394"/>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AD6536"/>
    <w:rPr>
      <w:rFonts w:ascii="Calibri" w:eastAsia="Times New Roman" w:hAnsi="Calibri"/>
      <w:b/>
      <w:color w:val="366394"/>
      <w:sz w:val="28"/>
      <w:szCs w:val="28"/>
    </w:rPr>
  </w:style>
  <w:style w:type="character" w:styleId="Hyperlink">
    <w:name w:val="Hyperlink"/>
    <w:uiPriority w:val="99"/>
    <w:qFormat/>
    <w:rsid w:val="001B599E"/>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1B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net" TargetMode="External"/><Relationship Id="rId13" Type="http://schemas.openxmlformats.org/officeDocument/2006/relationships/hyperlink" Target="http://www.spiegel.de" TargetMode="External"/><Relationship Id="rId18" Type="http://schemas.openxmlformats.org/officeDocument/2006/relationships/hyperlink" Target="http://www.vice.com/de" TargetMode="External"/><Relationship Id="rId26" Type="http://schemas.openxmlformats.org/officeDocument/2006/relationships/hyperlink" Target="https://webradio.ffh.de" TargetMode="External"/><Relationship Id="rId3" Type="http://schemas.openxmlformats.org/officeDocument/2006/relationships/settings" Target="settings.xml"/><Relationship Id="rId21" Type="http://schemas.openxmlformats.org/officeDocument/2006/relationships/hyperlink" Target="http://www.zdf.de" TargetMode="External"/><Relationship Id="rId7" Type="http://schemas.openxmlformats.org/officeDocument/2006/relationships/image" Target="media/image1.jpg"/><Relationship Id="rId12" Type="http://schemas.openxmlformats.org/officeDocument/2006/relationships/hyperlink" Target="http://www.zeit.de" TargetMode="External"/><Relationship Id="rId17" Type="http://schemas.openxmlformats.org/officeDocument/2006/relationships/hyperlink" Target="http://www.buzzfeed.de" TargetMode="External"/><Relationship Id="rId25" Type="http://schemas.openxmlformats.org/officeDocument/2006/relationships/hyperlink" Target="http://www.deutschlandfunk.de" TargetMode="External"/><Relationship Id="rId2" Type="http://schemas.openxmlformats.org/officeDocument/2006/relationships/styles" Target="styles.xml"/><Relationship Id="rId16" Type="http://schemas.openxmlformats.org/officeDocument/2006/relationships/hyperlink" Target="http://www.watson.de" TargetMode="External"/><Relationship Id="rId20" Type="http://schemas.openxmlformats.org/officeDocument/2006/relationships/hyperlink" Target="http://www.ardmediathek.d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ld.de" TargetMode="External"/><Relationship Id="rId24" Type="http://schemas.openxmlformats.org/officeDocument/2006/relationships/hyperlink" Target="http://www.hr1.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ern.de" TargetMode="External"/><Relationship Id="rId23" Type="http://schemas.openxmlformats.org/officeDocument/2006/relationships/hyperlink" Target="http://www.n-tv.de" TargetMode="External"/><Relationship Id="rId28" Type="http://schemas.openxmlformats.org/officeDocument/2006/relationships/footer" Target="footer1.xml"/><Relationship Id="rId10" Type="http://schemas.openxmlformats.org/officeDocument/2006/relationships/hyperlink" Target="http://www.fr.de" TargetMode="External"/><Relationship Id="rId19" Type="http://schemas.openxmlformats.org/officeDocument/2006/relationships/hyperlink" Target="http://www.heise.de/t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na.de/" TargetMode="External"/><Relationship Id="rId14" Type="http://schemas.openxmlformats.org/officeDocument/2006/relationships/hyperlink" Target="http://www.focus.de" TargetMode="External"/><Relationship Id="rId22" Type="http://schemas.openxmlformats.org/officeDocument/2006/relationships/hyperlink" Target="http://www.funk.ne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5</cp:revision>
  <cp:lastPrinted>2022-06-27T14:44:00Z</cp:lastPrinted>
  <dcterms:created xsi:type="dcterms:W3CDTF">2023-02-14T13:52:00Z</dcterms:created>
  <dcterms:modified xsi:type="dcterms:W3CDTF">2023-02-14T14:48:00Z</dcterms:modified>
</cp:coreProperties>
</file>